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4B4" w:rsidRPr="00AB3609" w:rsidRDefault="006734B4" w:rsidP="006734B4">
      <w:pPr>
        <w:spacing w:after="0" w:line="240" w:lineRule="auto"/>
        <w:jc w:val="center"/>
        <w:rPr>
          <w:rFonts w:ascii="Times New Roman" w:hAnsi="Times New Roman" w:cs="Times New Roman"/>
          <w:b/>
          <w:bCs/>
        </w:rPr>
      </w:pPr>
      <w:r>
        <w:rPr>
          <w:rFonts w:ascii="Times New Roman" w:hAnsi="Times New Roman" w:cs="Times New Roman"/>
          <w:b/>
          <w:bCs/>
        </w:rPr>
        <w:t xml:space="preserve"> </w:t>
      </w:r>
      <w:r w:rsidR="00C94F57" w:rsidRPr="00AB3609">
        <w:rPr>
          <w:rFonts w:asciiTheme="majorHAnsi" w:eastAsiaTheme="majorEastAsia" w:hAnsiTheme="majorHAnsi" w:cstheme="majorBidi"/>
          <w:b/>
          <w:bCs/>
        </w:rPr>
        <w:t xml:space="preserve"> </w:t>
      </w:r>
      <w:r w:rsidRPr="00AB3609">
        <w:rPr>
          <w:rFonts w:ascii="Times New Roman" w:hAnsi="Times New Roman" w:cs="Times New Roman"/>
          <w:b/>
          <w:bCs/>
        </w:rPr>
        <w:t>Кабардино-Балкарская Республика</w:t>
      </w:r>
    </w:p>
    <w:p w:rsidR="006734B4" w:rsidRPr="00AB3609" w:rsidRDefault="006734B4" w:rsidP="006734B4">
      <w:pPr>
        <w:spacing w:after="0" w:line="240" w:lineRule="auto"/>
        <w:jc w:val="center"/>
        <w:rPr>
          <w:rFonts w:ascii="Times New Roman" w:hAnsi="Times New Roman" w:cs="Times New Roman"/>
          <w:b/>
          <w:bCs/>
        </w:rPr>
      </w:pPr>
      <w:r w:rsidRPr="00AB3609">
        <w:rPr>
          <w:rFonts w:ascii="Times New Roman" w:hAnsi="Times New Roman" w:cs="Times New Roman"/>
          <w:b/>
          <w:bCs/>
        </w:rPr>
        <w:t>Государственное бюджетное профессиональное образовательное учреждение</w:t>
      </w:r>
    </w:p>
    <w:p w:rsidR="006734B4" w:rsidRPr="00AB3609" w:rsidRDefault="006734B4" w:rsidP="006734B4">
      <w:pPr>
        <w:spacing w:after="0" w:line="240" w:lineRule="auto"/>
        <w:jc w:val="center"/>
        <w:rPr>
          <w:rFonts w:ascii="Times New Roman" w:hAnsi="Times New Roman" w:cs="Times New Roman"/>
          <w:b/>
          <w:bCs/>
        </w:rPr>
      </w:pPr>
      <w:r w:rsidRPr="00AB3609">
        <w:rPr>
          <w:rFonts w:ascii="Times New Roman" w:hAnsi="Times New Roman" w:cs="Times New Roman"/>
          <w:b/>
          <w:bCs/>
        </w:rPr>
        <w:t xml:space="preserve"> «Кабардино-Балкарский автомобильно-дорожный колледж»</w:t>
      </w:r>
    </w:p>
    <w:p w:rsidR="006734B4" w:rsidRPr="00AB3609" w:rsidRDefault="006734B4" w:rsidP="006734B4">
      <w:pPr>
        <w:spacing w:after="0" w:line="240" w:lineRule="auto"/>
        <w:jc w:val="center"/>
        <w:rPr>
          <w:rFonts w:ascii="Times New Roman" w:hAnsi="Times New Roman" w:cs="Times New Roman"/>
          <w:b/>
          <w:bCs/>
        </w:rPr>
      </w:pPr>
    </w:p>
    <w:p w:rsidR="006734B4" w:rsidRPr="00AB3609" w:rsidRDefault="006734B4" w:rsidP="006734B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6734B4"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aps/>
          <w:sz w:val="32"/>
          <w:szCs w:val="32"/>
        </w:rPr>
      </w:pPr>
      <w:r w:rsidRPr="004F68D5">
        <w:rPr>
          <w:rFonts w:ascii="Times New Roman" w:hAnsi="Times New Roman"/>
          <w:caps/>
          <w:sz w:val="32"/>
          <w:szCs w:val="32"/>
        </w:rPr>
        <w:t>рабочая ПРОГРАММа</w:t>
      </w:r>
      <w:r>
        <w:rPr>
          <w:rFonts w:ascii="Times New Roman" w:hAnsi="Times New Roman"/>
          <w:caps/>
          <w:sz w:val="32"/>
          <w:szCs w:val="32"/>
        </w:rPr>
        <w:t xml:space="preserve"> </w:t>
      </w:r>
      <w:r w:rsidRPr="004F68D5">
        <w:rPr>
          <w:rFonts w:ascii="Times New Roman" w:hAnsi="Times New Roman"/>
          <w:caps/>
          <w:sz w:val="32"/>
          <w:szCs w:val="32"/>
        </w:rPr>
        <w:t>УЧЕБНОЙ ДИСЦИПЛИНЫ</w:t>
      </w:r>
    </w:p>
    <w:p w:rsidR="006734B4" w:rsidRPr="004F68D5"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aps/>
          <w:sz w:val="32"/>
          <w:szCs w:val="32"/>
        </w:rPr>
      </w:pPr>
    </w:p>
    <w:p w:rsidR="006734B4" w:rsidRPr="004F68D5" w:rsidRDefault="006734B4" w:rsidP="00673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52"/>
          <w:szCs w:val="52"/>
        </w:rPr>
      </w:pPr>
      <w:r w:rsidRPr="0008052B">
        <w:rPr>
          <w:rFonts w:ascii="Times New Roman" w:hAnsi="Times New Roman" w:cs="Times New Roman"/>
          <w:sz w:val="52"/>
          <w:szCs w:val="52"/>
        </w:rPr>
        <w:t xml:space="preserve"> </w:t>
      </w:r>
      <w:r w:rsidRPr="004F68D5">
        <w:rPr>
          <w:rFonts w:ascii="Times New Roman" w:hAnsi="Times New Roman" w:cs="Times New Roman"/>
          <w:b/>
          <w:sz w:val="52"/>
          <w:szCs w:val="52"/>
        </w:rPr>
        <w:t xml:space="preserve">ОП 03 </w:t>
      </w:r>
      <w:r w:rsidRPr="004F68D5">
        <w:rPr>
          <w:rFonts w:ascii="Times New Roman" w:hAnsi="Times New Roman" w:cs="Times New Roman"/>
          <w:b/>
          <w:bCs/>
          <w:sz w:val="52"/>
          <w:szCs w:val="52"/>
        </w:rPr>
        <w:t>«</w:t>
      </w:r>
      <w:r w:rsidRPr="004F68D5">
        <w:rPr>
          <w:rFonts w:ascii="Times New Roman" w:hAnsi="Times New Roman" w:cs="Times New Roman"/>
          <w:b/>
          <w:sz w:val="52"/>
          <w:szCs w:val="52"/>
        </w:rPr>
        <w:t>ЭЛЕКТРОТЕХНИКА И ЭЛЕКТРОНИКА</w:t>
      </w:r>
      <w:r w:rsidRPr="004F68D5">
        <w:rPr>
          <w:rFonts w:ascii="Times New Roman" w:hAnsi="Times New Roman" w:cs="Times New Roman"/>
          <w:b/>
          <w:bCs/>
          <w:sz w:val="52"/>
          <w:szCs w:val="52"/>
        </w:rPr>
        <w:t>»</w:t>
      </w:r>
    </w:p>
    <w:p w:rsidR="006734B4" w:rsidRPr="00AB3609" w:rsidRDefault="006734B4" w:rsidP="00673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AB3609">
        <w:rPr>
          <w:rFonts w:ascii="Times New Roman" w:hAnsi="Times New Roman" w:cs="Times New Roman"/>
          <w:b/>
          <w:sz w:val="20"/>
          <w:szCs w:val="20"/>
        </w:rPr>
        <w:t xml:space="preserve"> </w:t>
      </w:r>
    </w:p>
    <w:p w:rsidR="006734B4" w:rsidRPr="00AB3609" w:rsidRDefault="006734B4" w:rsidP="00673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32"/>
          <w:szCs w:val="32"/>
        </w:rPr>
      </w:pPr>
      <w:r w:rsidRPr="00AB3609">
        <w:rPr>
          <w:rFonts w:ascii="Times New Roman" w:hAnsi="Times New Roman" w:cs="Times New Roman"/>
          <w:b/>
          <w:sz w:val="32"/>
          <w:szCs w:val="32"/>
        </w:rPr>
        <w:t xml:space="preserve"> </w:t>
      </w:r>
    </w:p>
    <w:p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sz w:val="28"/>
          <w:szCs w:val="28"/>
        </w:rPr>
      </w:pPr>
      <w:r w:rsidRPr="00AB3609">
        <w:rPr>
          <w:rFonts w:ascii="Times New Roman" w:hAnsi="Times New Roman" w:cs="Times New Roman"/>
          <w:b/>
          <w:bCs/>
          <w:sz w:val="28"/>
          <w:szCs w:val="28"/>
        </w:rPr>
        <w:t xml:space="preserve"> </w:t>
      </w:r>
    </w:p>
    <w:p w:rsidR="006734B4" w:rsidRPr="004F68D5" w:rsidRDefault="006734B4" w:rsidP="006734B4">
      <w:pPr>
        <w:spacing w:after="0" w:line="240" w:lineRule="auto"/>
        <w:jc w:val="center"/>
        <w:rPr>
          <w:rFonts w:ascii="Times New Roman" w:eastAsia="Times New Roman" w:hAnsi="Times New Roman"/>
          <w:b/>
          <w:sz w:val="32"/>
          <w:szCs w:val="32"/>
        </w:rPr>
      </w:pPr>
      <w:r w:rsidRPr="004F68D5">
        <w:rPr>
          <w:rFonts w:ascii="Times New Roman" w:eastAsia="Times New Roman" w:hAnsi="Times New Roman"/>
          <w:b/>
          <w:sz w:val="32"/>
          <w:szCs w:val="32"/>
        </w:rPr>
        <w:t>для специальности: 23.02.07</w:t>
      </w:r>
    </w:p>
    <w:p w:rsidR="006734B4" w:rsidRPr="004F68D5" w:rsidRDefault="006734B4" w:rsidP="006734B4">
      <w:pPr>
        <w:spacing w:after="0" w:line="240" w:lineRule="auto"/>
        <w:jc w:val="center"/>
        <w:rPr>
          <w:rFonts w:ascii="Times New Roman" w:eastAsia="Times New Roman" w:hAnsi="Times New Roman"/>
          <w:b/>
          <w:sz w:val="32"/>
          <w:szCs w:val="32"/>
        </w:rPr>
      </w:pPr>
    </w:p>
    <w:p w:rsidR="006734B4" w:rsidRPr="004F68D5" w:rsidRDefault="006734B4" w:rsidP="006734B4">
      <w:pPr>
        <w:spacing w:after="0" w:line="240" w:lineRule="auto"/>
        <w:jc w:val="center"/>
        <w:rPr>
          <w:rFonts w:ascii="Times New Roman" w:eastAsia="Times New Roman" w:hAnsi="Times New Roman"/>
          <w:sz w:val="32"/>
          <w:szCs w:val="32"/>
        </w:rPr>
      </w:pPr>
      <w:r w:rsidRPr="004F68D5">
        <w:rPr>
          <w:rFonts w:ascii="Times New Roman" w:eastAsia="Times New Roman" w:hAnsi="Times New Roman"/>
          <w:sz w:val="32"/>
          <w:szCs w:val="32"/>
        </w:rPr>
        <w:t xml:space="preserve">«Техническое обслуживание и ремонт </w:t>
      </w:r>
      <w:r w:rsidRPr="004F68D5">
        <w:rPr>
          <w:rFonts w:ascii="Times New Roman" w:hAnsi="Times New Roman"/>
          <w:sz w:val="32"/>
          <w:szCs w:val="32"/>
        </w:rPr>
        <w:t>автотранспортных средств</w:t>
      </w:r>
      <w:r w:rsidRPr="004F68D5">
        <w:rPr>
          <w:rFonts w:ascii="Times New Roman" w:eastAsia="Times New Roman" w:hAnsi="Times New Roman"/>
          <w:sz w:val="32"/>
          <w:szCs w:val="32"/>
        </w:rPr>
        <w:t>»</w:t>
      </w:r>
    </w:p>
    <w:p w:rsidR="006734B4" w:rsidRPr="00AB3609" w:rsidRDefault="006734B4" w:rsidP="006734B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r w:rsidRPr="00AB3609">
        <w:rPr>
          <w:rFonts w:ascii="Times New Roman" w:hAnsi="Times New Roman" w:cs="Times New Roman"/>
          <w:b/>
        </w:rPr>
        <w:t xml:space="preserve"> </w:t>
      </w:r>
    </w:p>
    <w:p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p>
    <w:p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p>
    <w:p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p>
    <w:p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p>
    <w:p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p>
    <w:p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p>
    <w:p w:rsidR="006734B4" w:rsidRPr="00AB3609" w:rsidRDefault="006734B4" w:rsidP="00673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bCs/>
          <w:sz w:val="24"/>
          <w:szCs w:val="24"/>
        </w:rPr>
      </w:pPr>
    </w:p>
    <w:p w:rsidR="006734B4" w:rsidRPr="00AB3609" w:rsidRDefault="006734B4" w:rsidP="00673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bCs/>
          <w:sz w:val="24"/>
          <w:szCs w:val="24"/>
        </w:rPr>
      </w:pPr>
    </w:p>
    <w:p w:rsidR="006734B4" w:rsidRDefault="006734B4" w:rsidP="00673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bCs/>
          <w:sz w:val="24"/>
          <w:szCs w:val="24"/>
        </w:rPr>
      </w:pPr>
    </w:p>
    <w:p w:rsidR="006734B4" w:rsidRPr="00AB3609" w:rsidRDefault="006734B4" w:rsidP="00673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bCs/>
          <w:sz w:val="24"/>
          <w:szCs w:val="24"/>
        </w:rPr>
      </w:pPr>
    </w:p>
    <w:p w:rsidR="006734B4" w:rsidRDefault="006734B4" w:rsidP="00673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bCs/>
          <w:sz w:val="24"/>
          <w:szCs w:val="24"/>
        </w:rPr>
      </w:pPr>
    </w:p>
    <w:p w:rsidR="006734B4" w:rsidRPr="00AB3609" w:rsidRDefault="006734B4" w:rsidP="00673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bCs/>
          <w:sz w:val="24"/>
          <w:szCs w:val="24"/>
        </w:rPr>
      </w:pPr>
      <w:r w:rsidRPr="00AB3609">
        <w:rPr>
          <w:rFonts w:ascii="Times New Roman" w:hAnsi="Times New Roman" w:cs="Times New Roman"/>
          <w:b/>
          <w:bCs/>
          <w:sz w:val="24"/>
          <w:szCs w:val="24"/>
        </w:rPr>
        <w:lastRenderedPageBreak/>
        <w:t>Нальчик, 2025 г.</w:t>
      </w:r>
    </w:p>
    <w:tbl>
      <w:tblPr>
        <w:tblW w:w="0" w:type="auto"/>
        <w:tblLook w:val="04A0"/>
      </w:tblPr>
      <w:tblGrid>
        <w:gridCol w:w="4795"/>
        <w:gridCol w:w="4776"/>
      </w:tblGrid>
      <w:tr w:rsidR="006734B4" w:rsidRPr="00AB3609" w:rsidTr="005662AE">
        <w:tc>
          <w:tcPr>
            <w:tcW w:w="4795" w:type="dxa"/>
            <w:shd w:val="clear" w:color="auto" w:fill="auto"/>
          </w:tcPr>
          <w:p w:rsidR="006734B4" w:rsidRPr="00AB3609" w:rsidRDefault="006734B4" w:rsidP="005662AE">
            <w:pPr>
              <w:tabs>
                <w:tab w:val="left" w:pos="1701"/>
              </w:tabs>
              <w:spacing w:after="0"/>
              <w:contextualSpacing/>
              <w:rPr>
                <w:rFonts w:ascii="Times New Roman" w:hAnsi="Times New Roman" w:cs="Times New Roman"/>
              </w:rPr>
            </w:pPr>
            <w:r w:rsidRPr="00AB3609">
              <w:rPr>
                <w:rFonts w:ascii="Times New Roman" w:hAnsi="Times New Roman" w:cs="Times New Roman"/>
              </w:rPr>
              <w:t xml:space="preserve">Рассмотрена на заседании ЦМК </w:t>
            </w:r>
            <w:r w:rsidRPr="00AB3609">
              <w:rPr>
                <w:rFonts w:ascii="Times New Roman" w:hAnsi="Times New Roman" w:cs="Times New Roman"/>
                <w:u w:val="single"/>
              </w:rPr>
              <w:t xml:space="preserve"> </w:t>
            </w:r>
            <w:r w:rsidRPr="00AB3609">
              <w:rPr>
                <w:rFonts w:ascii="Times New Roman" w:hAnsi="Times New Roman" w:cs="Times New Roman"/>
              </w:rPr>
              <w:t>Общепрофессиональных дисциплин</w:t>
            </w:r>
          </w:p>
          <w:p w:rsidR="006734B4" w:rsidRPr="00AB3609" w:rsidRDefault="006734B4" w:rsidP="005662AE">
            <w:pPr>
              <w:tabs>
                <w:tab w:val="left" w:pos="1701"/>
              </w:tabs>
              <w:spacing w:after="0"/>
              <w:contextualSpacing/>
              <w:rPr>
                <w:rFonts w:ascii="Times New Roman" w:hAnsi="Times New Roman" w:cs="Times New Roman"/>
                <w:u w:val="single"/>
              </w:rPr>
            </w:pPr>
            <w:r w:rsidRPr="00AB3609">
              <w:rPr>
                <w:rFonts w:ascii="Times New Roman" w:hAnsi="Times New Roman" w:cs="Times New Roman"/>
              </w:rPr>
              <w:t>Протокол  №</w:t>
            </w:r>
            <w:r w:rsidRPr="00AB3609">
              <w:rPr>
                <w:rFonts w:ascii="Times New Roman" w:hAnsi="Times New Roman" w:cs="Times New Roman"/>
                <w:u w:val="single"/>
              </w:rPr>
              <w:t xml:space="preserve"> </w:t>
            </w:r>
            <w:r w:rsidR="00244F24">
              <w:rPr>
                <w:rFonts w:ascii="Times New Roman" w:hAnsi="Times New Roman" w:cs="Times New Roman"/>
                <w:u w:val="single"/>
              </w:rPr>
              <w:t>-___</w:t>
            </w:r>
            <w:r w:rsidRPr="00AB3609">
              <w:rPr>
                <w:rFonts w:ascii="Times New Roman" w:hAnsi="Times New Roman" w:cs="Times New Roman"/>
              </w:rPr>
              <w:t xml:space="preserve">от  </w:t>
            </w:r>
            <w:r w:rsidR="00244F24">
              <w:rPr>
                <w:rFonts w:ascii="Times New Roman" w:hAnsi="Times New Roman" w:cs="Times New Roman"/>
              </w:rPr>
              <w:t>______</w:t>
            </w:r>
            <w:r w:rsidRPr="00AB3609">
              <w:rPr>
                <w:rFonts w:ascii="Times New Roman" w:hAnsi="Times New Roman" w:cs="Times New Roman"/>
              </w:rPr>
              <w:t xml:space="preserve"> </w:t>
            </w:r>
            <w:r w:rsidRPr="00AB3609">
              <w:rPr>
                <w:rFonts w:ascii="Times New Roman" w:hAnsi="Times New Roman" w:cs="Times New Roman"/>
                <w:u w:val="single"/>
              </w:rPr>
              <w:t>2025  г.</w:t>
            </w:r>
          </w:p>
          <w:p w:rsidR="006734B4" w:rsidRPr="00AB3609" w:rsidRDefault="006734B4" w:rsidP="005662AE">
            <w:pPr>
              <w:tabs>
                <w:tab w:val="left" w:pos="1701"/>
              </w:tabs>
              <w:spacing w:after="0"/>
              <w:contextualSpacing/>
              <w:rPr>
                <w:rFonts w:ascii="Times New Roman" w:hAnsi="Times New Roman" w:cs="Times New Roman"/>
              </w:rPr>
            </w:pPr>
            <w:r w:rsidRPr="00AB3609">
              <w:rPr>
                <w:rFonts w:ascii="Times New Roman" w:hAnsi="Times New Roman" w:cs="Times New Roman"/>
              </w:rPr>
              <w:t>Председатель ЦМК ________ Свиридова Т.В.</w:t>
            </w:r>
          </w:p>
          <w:p w:rsidR="006734B4" w:rsidRPr="00AB3609" w:rsidRDefault="006734B4" w:rsidP="005662AE">
            <w:pPr>
              <w:tabs>
                <w:tab w:val="left" w:pos="0"/>
              </w:tabs>
              <w:spacing w:after="0"/>
              <w:jc w:val="right"/>
              <w:rPr>
                <w:rFonts w:ascii="Times New Roman" w:hAnsi="Times New Roman" w:cs="Times New Roman"/>
                <w:spacing w:val="-1"/>
              </w:rPr>
            </w:pPr>
          </w:p>
        </w:tc>
        <w:tc>
          <w:tcPr>
            <w:tcW w:w="4776" w:type="dxa"/>
            <w:shd w:val="clear" w:color="auto" w:fill="auto"/>
          </w:tcPr>
          <w:p w:rsidR="006734B4" w:rsidRPr="00AB3609" w:rsidRDefault="006734B4" w:rsidP="005662AE">
            <w:pPr>
              <w:tabs>
                <w:tab w:val="left" w:pos="0"/>
              </w:tabs>
              <w:spacing w:after="0"/>
              <w:jc w:val="right"/>
              <w:rPr>
                <w:rFonts w:ascii="Times New Roman" w:hAnsi="Times New Roman" w:cs="Times New Roman"/>
              </w:rPr>
            </w:pPr>
            <w:r w:rsidRPr="00AB3609">
              <w:rPr>
                <w:rFonts w:ascii="Times New Roman" w:hAnsi="Times New Roman" w:cs="Times New Roman"/>
                <w:spacing w:val="-1"/>
              </w:rPr>
              <w:t>«</w:t>
            </w:r>
            <w:r w:rsidRPr="00AB3609">
              <w:rPr>
                <w:rFonts w:ascii="Times New Roman" w:hAnsi="Times New Roman" w:cs="Times New Roman"/>
              </w:rPr>
              <w:t>Утверждаю»</w:t>
            </w:r>
          </w:p>
          <w:p w:rsidR="006734B4" w:rsidRPr="00AB3609" w:rsidRDefault="006734B4" w:rsidP="005662AE">
            <w:pPr>
              <w:tabs>
                <w:tab w:val="left" w:pos="0"/>
              </w:tabs>
              <w:spacing w:after="0"/>
              <w:jc w:val="right"/>
              <w:rPr>
                <w:rFonts w:ascii="Times New Roman" w:hAnsi="Times New Roman" w:cs="Times New Roman"/>
              </w:rPr>
            </w:pPr>
            <w:r w:rsidRPr="00AB3609">
              <w:rPr>
                <w:rFonts w:ascii="Times New Roman" w:hAnsi="Times New Roman" w:cs="Times New Roman"/>
              </w:rPr>
              <w:t xml:space="preserve">заместитель директора </w:t>
            </w:r>
          </w:p>
          <w:p w:rsidR="006734B4" w:rsidRPr="00AB3609" w:rsidRDefault="006734B4" w:rsidP="005662AE">
            <w:pPr>
              <w:tabs>
                <w:tab w:val="left" w:pos="0"/>
              </w:tabs>
              <w:spacing w:after="0"/>
              <w:jc w:val="right"/>
              <w:rPr>
                <w:rFonts w:ascii="Times New Roman" w:hAnsi="Times New Roman" w:cs="Times New Roman"/>
              </w:rPr>
            </w:pPr>
            <w:r w:rsidRPr="00AB3609">
              <w:rPr>
                <w:rFonts w:ascii="Times New Roman" w:hAnsi="Times New Roman" w:cs="Times New Roman"/>
              </w:rPr>
              <w:t>по У</w:t>
            </w:r>
            <w:r w:rsidR="00244F24">
              <w:rPr>
                <w:rFonts w:ascii="Times New Roman" w:hAnsi="Times New Roman" w:cs="Times New Roman"/>
              </w:rPr>
              <w:t>М</w:t>
            </w:r>
            <w:r w:rsidRPr="00AB3609">
              <w:rPr>
                <w:rFonts w:ascii="Times New Roman" w:hAnsi="Times New Roman" w:cs="Times New Roman"/>
              </w:rPr>
              <w:t>Р ГБПОУ «КБАДК»</w:t>
            </w:r>
          </w:p>
          <w:p w:rsidR="006734B4" w:rsidRPr="00AB3609" w:rsidRDefault="006734B4" w:rsidP="005662AE">
            <w:pPr>
              <w:tabs>
                <w:tab w:val="left" w:pos="0"/>
              </w:tabs>
              <w:spacing w:after="0"/>
              <w:jc w:val="right"/>
              <w:rPr>
                <w:rFonts w:ascii="Times New Roman" w:hAnsi="Times New Roman" w:cs="Times New Roman"/>
                <w:spacing w:val="-1"/>
              </w:rPr>
            </w:pPr>
            <w:r w:rsidRPr="00AB3609">
              <w:rPr>
                <w:rFonts w:ascii="Times New Roman" w:hAnsi="Times New Roman" w:cs="Times New Roman"/>
              </w:rPr>
              <w:t xml:space="preserve">      ______________ С.Ю. Какулина</w:t>
            </w:r>
          </w:p>
        </w:tc>
      </w:tr>
    </w:tbl>
    <w:p w:rsidR="006734B4" w:rsidRPr="00AB3609" w:rsidRDefault="006734B4" w:rsidP="006734B4">
      <w:pPr>
        <w:shd w:val="clear" w:color="auto" w:fill="FFFFFF"/>
        <w:spacing w:after="0" w:line="470" w:lineRule="exact"/>
        <w:ind w:left="6014"/>
        <w:rPr>
          <w:rFonts w:ascii="Times New Roman" w:hAnsi="Times New Roman" w:cs="Times New Roman"/>
          <w:spacing w:val="-2"/>
        </w:rPr>
      </w:pPr>
      <w:r w:rsidRPr="00AB3609">
        <w:rPr>
          <w:rFonts w:ascii="Times New Roman" w:hAnsi="Times New Roman" w:cs="Times New Roman"/>
          <w:spacing w:val="-1"/>
        </w:rPr>
        <w:t xml:space="preserve"> </w:t>
      </w:r>
    </w:p>
    <w:p w:rsidR="006734B4" w:rsidRPr="00122F33" w:rsidRDefault="006734B4" w:rsidP="006734B4">
      <w:pPr>
        <w:pStyle w:val="aff"/>
        <w:tabs>
          <w:tab w:val="center" w:pos="5452"/>
        </w:tabs>
        <w:spacing w:after="26" w:line="360" w:lineRule="auto"/>
        <w:ind w:left="0"/>
        <w:jc w:val="both"/>
        <w:rPr>
          <w:rFonts w:ascii="Times New Roman" w:hAnsi="Times New Roman"/>
          <w:sz w:val="24"/>
          <w:szCs w:val="24"/>
        </w:rPr>
      </w:pPr>
      <w:r w:rsidRPr="00AB3609">
        <w:tab/>
        <w:t xml:space="preserve">             </w:t>
      </w:r>
      <w:r>
        <w:t xml:space="preserve">       </w:t>
      </w:r>
      <w:r w:rsidRPr="00122F33">
        <w:rPr>
          <w:rFonts w:ascii="Times New Roman" w:hAnsi="Times New Roman"/>
        </w:rPr>
        <w:t>Рабочая программа учебной дисциплины «Электротехника и электроника»  входит в общепрофессиональный цикл под индексом ОП 03 и составлена в соответствии с Требованиями к разработке и оформлению рабочих</w:t>
      </w:r>
      <w:r w:rsidRPr="00122F33">
        <w:rPr>
          <w:rFonts w:ascii="Times New Roman" w:hAnsi="Times New Roman"/>
          <w:spacing w:val="1"/>
        </w:rPr>
        <w:t xml:space="preserve"> </w:t>
      </w:r>
      <w:r w:rsidRPr="00122F33">
        <w:rPr>
          <w:rFonts w:ascii="Times New Roman" w:hAnsi="Times New Roman"/>
        </w:rPr>
        <w:t>программ</w:t>
      </w:r>
      <w:r w:rsidRPr="00122F33">
        <w:rPr>
          <w:rFonts w:ascii="Times New Roman" w:hAnsi="Times New Roman"/>
          <w:spacing w:val="15"/>
        </w:rPr>
        <w:t xml:space="preserve"> </w:t>
      </w:r>
      <w:r w:rsidRPr="00122F33">
        <w:rPr>
          <w:rFonts w:ascii="Times New Roman" w:hAnsi="Times New Roman"/>
        </w:rPr>
        <w:t>учебных</w:t>
      </w:r>
      <w:r w:rsidRPr="00122F33">
        <w:rPr>
          <w:rFonts w:ascii="Times New Roman" w:hAnsi="Times New Roman"/>
          <w:spacing w:val="16"/>
        </w:rPr>
        <w:t xml:space="preserve"> </w:t>
      </w:r>
      <w:r w:rsidRPr="00122F33">
        <w:rPr>
          <w:rFonts w:ascii="Times New Roman" w:hAnsi="Times New Roman"/>
        </w:rPr>
        <w:t>дисциплин,</w:t>
      </w:r>
      <w:r w:rsidRPr="00122F33">
        <w:rPr>
          <w:rFonts w:ascii="Times New Roman" w:hAnsi="Times New Roman"/>
          <w:spacing w:val="17"/>
        </w:rPr>
        <w:t xml:space="preserve"> </w:t>
      </w:r>
      <w:r w:rsidRPr="00122F33">
        <w:rPr>
          <w:rFonts w:ascii="Times New Roman" w:hAnsi="Times New Roman"/>
        </w:rPr>
        <w:t>адаптационных</w:t>
      </w:r>
      <w:r w:rsidRPr="00122F33">
        <w:rPr>
          <w:rFonts w:ascii="Times New Roman" w:hAnsi="Times New Roman"/>
          <w:spacing w:val="16"/>
        </w:rPr>
        <w:t xml:space="preserve"> </w:t>
      </w:r>
      <w:r w:rsidRPr="00122F33">
        <w:rPr>
          <w:rFonts w:ascii="Times New Roman" w:hAnsi="Times New Roman"/>
        </w:rPr>
        <w:t>дисциплин,</w:t>
      </w:r>
      <w:r w:rsidRPr="00122F33">
        <w:rPr>
          <w:rFonts w:ascii="Times New Roman" w:hAnsi="Times New Roman"/>
          <w:spacing w:val="17"/>
        </w:rPr>
        <w:t xml:space="preserve"> </w:t>
      </w:r>
      <w:r w:rsidRPr="00122F33">
        <w:rPr>
          <w:rFonts w:ascii="Times New Roman" w:hAnsi="Times New Roman"/>
        </w:rPr>
        <w:t>профессиональных</w:t>
      </w:r>
      <w:r w:rsidRPr="00122F33">
        <w:rPr>
          <w:rFonts w:ascii="Times New Roman" w:hAnsi="Times New Roman"/>
          <w:spacing w:val="16"/>
        </w:rPr>
        <w:t xml:space="preserve"> </w:t>
      </w:r>
      <w:r w:rsidRPr="00122F33">
        <w:rPr>
          <w:rFonts w:ascii="Times New Roman" w:hAnsi="Times New Roman"/>
        </w:rPr>
        <w:t>модулей,</w:t>
      </w:r>
      <w:r w:rsidRPr="00122F33">
        <w:rPr>
          <w:rFonts w:ascii="Times New Roman" w:hAnsi="Times New Roman"/>
          <w:spacing w:val="16"/>
        </w:rPr>
        <w:t xml:space="preserve"> </w:t>
      </w:r>
      <w:r w:rsidRPr="00122F33">
        <w:rPr>
          <w:rFonts w:ascii="Times New Roman" w:hAnsi="Times New Roman"/>
        </w:rPr>
        <w:t>учебных</w:t>
      </w:r>
      <w:r w:rsidRPr="00122F33">
        <w:rPr>
          <w:rFonts w:ascii="Times New Roman" w:hAnsi="Times New Roman"/>
          <w:spacing w:val="-57"/>
        </w:rPr>
        <w:t xml:space="preserve"> </w:t>
      </w:r>
      <w:r w:rsidRPr="00122F33">
        <w:rPr>
          <w:rFonts w:ascii="Times New Roman" w:hAnsi="Times New Roman"/>
        </w:rPr>
        <w:t>и</w:t>
      </w:r>
      <w:r w:rsidRPr="00122F33">
        <w:rPr>
          <w:rFonts w:ascii="Times New Roman" w:hAnsi="Times New Roman"/>
          <w:spacing w:val="1"/>
        </w:rPr>
        <w:t xml:space="preserve"> </w:t>
      </w:r>
      <w:r w:rsidRPr="00122F33">
        <w:rPr>
          <w:rFonts w:ascii="Times New Roman" w:hAnsi="Times New Roman"/>
        </w:rPr>
        <w:t>производственных</w:t>
      </w:r>
      <w:r w:rsidRPr="00122F33">
        <w:rPr>
          <w:rFonts w:ascii="Times New Roman" w:hAnsi="Times New Roman"/>
          <w:spacing w:val="1"/>
        </w:rPr>
        <w:t xml:space="preserve"> </w:t>
      </w:r>
      <w:r w:rsidRPr="00122F33">
        <w:rPr>
          <w:rFonts w:ascii="Times New Roman" w:hAnsi="Times New Roman"/>
        </w:rPr>
        <w:t>практик</w:t>
      </w:r>
      <w:r w:rsidRPr="00122F33">
        <w:rPr>
          <w:rFonts w:ascii="Times New Roman" w:hAnsi="Times New Roman"/>
          <w:spacing w:val="1"/>
        </w:rPr>
        <w:t xml:space="preserve"> </w:t>
      </w:r>
      <w:r w:rsidRPr="00122F33">
        <w:rPr>
          <w:rFonts w:ascii="Times New Roman" w:hAnsi="Times New Roman"/>
        </w:rPr>
        <w:t>и</w:t>
      </w:r>
      <w:r w:rsidRPr="00122F33">
        <w:rPr>
          <w:rFonts w:ascii="Times New Roman" w:hAnsi="Times New Roman"/>
          <w:spacing w:val="1"/>
        </w:rPr>
        <w:t xml:space="preserve"> </w:t>
      </w:r>
      <w:r w:rsidRPr="00122F33">
        <w:rPr>
          <w:rFonts w:ascii="Times New Roman" w:hAnsi="Times New Roman"/>
        </w:rPr>
        <w:t>дополнительного</w:t>
      </w:r>
      <w:r w:rsidRPr="00122F33">
        <w:rPr>
          <w:rFonts w:ascii="Times New Roman" w:hAnsi="Times New Roman"/>
          <w:spacing w:val="1"/>
        </w:rPr>
        <w:t xml:space="preserve"> </w:t>
      </w:r>
      <w:r w:rsidRPr="00122F33">
        <w:rPr>
          <w:rFonts w:ascii="Times New Roman" w:hAnsi="Times New Roman"/>
        </w:rPr>
        <w:t>образования</w:t>
      </w:r>
      <w:r w:rsidRPr="00122F33">
        <w:rPr>
          <w:rFonts w:ascii="Times New Roman" w:hAnsi="Times New Roman"/>
          <w:spacing w:val="1"/>
        </w:rPr>
        <w:t xml:space="preserve"> </w:t>
      </w:r>
      <w:r w:rsidRPr="00122F33">
        <w:rPr>
          <w:rFonts w:ascii="Times New Roman" w:hAnsi="Times New Roman"/>
        </w:rPr>
        <w:t>в</w:t>
      </w:r>
      <w:r w:rsidRPr="00122F33">
        <w:rPr>
          <w:rFonts w:ascii="Times New Roman" w:hAnsi="Times New Roman"/>
          <w:spacing w:val="1"/>
        </w:rPr>
        <w:t xml:space="preserve"> </w:t>
      </w:r>
      <w:r w:rsidRPr="00122F33">
        <w:rPr>
          <w:rFonts w:ascii="Times New Roman" w:hAnsi="Times New Roman"/>
        </w:rPr>
        <w:t>КБАДК,</w:t>
      </w:r>
      <w:r w:rsidRPr="00122F33">
        <w:rPr>
          <w:rFonts w:ascii="Times New Roman" w:hAnsi="Times New Roman"/>
          <w:spacing w:val="1"/>
        </w:rPr>
        <w:t xml:space="preserve"> </w:t>
      </w:r>
      <w:r w:rsidRPr="00122F33">
        <w:rPr>
          <w:rFonts w:ascii="Times New Roman" w:hAnsi="Times New Roman"/>
        </w:rPr>
        <w:t>рассмотренными</w:t>
      </w:r>
      <w:r w:rsidRPr="00122F33">
        <w:rPr>
          <w:rFonts w:ascii="Times New Roman" w:hAnsi="Times New Roman"/>
          <w:spacing w:val="1"/>
        </w:rPr>
        <w:t xml:space="preserve"> </w:t>
      </w:r>
      <w:r w:rsidRPr="00122F33">
        <w:rPr>
          <w:rFonts w:ascii="Times New Roman" w:hAnsi="Times New Roman"/>
        </w:rPr>
        <w:t>на</w:t>
      </w:r>
      <w:r w:rsidRPr="00122F33">
        <w:rPr>
          <w:rFonts w:ascii="Times New Roman" w:hAnsi="Times New Roman"/>
          <w:spacing w:val="1"/>
        </w:rPr>
        <w:t xml:space="preserve"> </w:t>
      </w:r>
      <w:r w:rsidRPr="00122F33">
        <w:rPr>
          <w:rFonts w:ascii="Times New Roman" w:hAnsi="Times New Roman"/>
        </w:rPr>
        <w:t>заседании</w:t>
      </w:r>
      <w:r w:rsidRPr="00122F33">
        <w:rPr>
          <w:rFonts w:ascii="Times New Roman" w:hAnsi="Times New Roman"/>
          <w:spacing w:val="1"/>
        </w:rPr>
        <w:t xml:space="preserve"> </w:t>
      </w:r>
      <w:r w:rsidRPr="00122F33">
        <w:rPr>
          <w:rFonts w:ascii="Times New Roman" w:hAnsi="Times New Roman"/>
        </w:rPr>
        <w:t>Методического</w:t>
      </w:r>
      <w:r w:rsidRPr="00122F33">
        <w:rPr>
          <w:rFonts w:ascii="Times New Roman" w:hAnsi="Times New Roman"/>
          <w:spacing w:val="1"/>
        </w:rPr>
        <w:t xml:space="preserve"> </w:t>
      </w:r>
      <w:r w:rsidRPr="00122F33">
        <w:rPr>
          <w:rFonts w:ascii="Times New Roman" w:hAnsi="Times New Roman"/>
        </w:rPr>
        <w:t>совета</w:t>
      </w:r>
      <w:r w:rsidRPr="00122F33">
        <w:rPr>
          <w:rFonts w:ascii="Times New Roman" w:hAnsi="Times New Roman"/>
          <w:spacing w:val="1"/>
        </w:rPr>
        <w:t xml:space="preserve"> </w:t>
      </w:r>
      <w:r w:rsidRPr="00122F33">
        <w:rPr>
          <w:rFonts w:ascii="Times New Roman" w:hAnsi="Times New Roman"/>
        </w:rPr>
        <w:t>ГБПОУ</w:t>
      </w:r>
      <w:r w:rsidRPr="00122F33">
        <w:rPr>
          <w:rFonts w:ascii="Times New Roman" w:hAnsi="Times New Roman"/>
          <w:spacing w:val="1"/>
        </w:rPr>
        <w:t xml:space="preserve"> </w:t>
      </w:r>
      <w:r w:rsidRPr="00122F33">
        <w:rPr>
          <w:rFonts w:ascii="Times New Roman" w:hAnsi="Times New Roman"/>
        </w:rPr>
        <w:t>«КБАДК</w:t>
      </w:r>
      <w:r w:rsidRPr="00122F33">
        <w:rPr>
          <w:rFonts w:ascii="Times New Roman" w:hAnsi="Times New Roman"/>
          <w:color w:val="000000" w:themeColor="text1"/>
        </w:rPr>
        <w:t>»</w:t>
      </w:r>
      <w:r w:rsidRPr="00122F33">
        <w:rPr>
          <w:rFonts w:ascii="Times New Roman" w:hAnsi="Times New Roman"/>
          <w:color w:val="000000" w:themeColor="text1"/>
          <w:spacing w:val="1"/>
        </w:rPr>
        <w:t xml:space="preserve"> </w:t>
      </w:r>
      <w:r w:rsidRPr="00122F33">
        <w:rPr>
          <w:rFonts w:ascii="Times New Roman" w:hAnsi="Times New Roman"/>
          <w:color w:val="000000" w:themeColor="text1"/>
        </w:rPr>
        <w:t>(протокол</w:t>
      </w:r>
      <w:r w:rsidRPr="00122F33">
        <w:rPr>
          <w:rFonts w:ascii="Times New Roman" w:hAnsi="Times New Roman"/>
          <w:color w:val="000000" w:themeColor="text1"/>
          <w:spacing w:val="1"/>
        </w:rPr>
        <w:t xml:space="preserve"> </w:t>
      </w:r>
      <w:r w:rsidRPr="00122F33">
        <w:rPr>
          <w:rFonts w:ascii="Times New Roman" w:hAnsi="Times New Roman"/>
          <w:color w:val="000000" w:themeColor="text1"/>
        </w:rPr>
        <w:t>№</w:t>
      </w:r>
      <w:r w:rsidRPr="00122F33">
        <w:rPr>
          <w:rFonts w:ascii="Times New Roman" w:hAnsi="Times New Roman"/>
          <w:color w:val="000000" w:themeColor="text1"/>
          <w:spacing w:val="1"/>
        </w:rPr>
        <w:t xml:space="preserve"> </w:t>
      </w:r>
      <w:r w:rsidRPr="00122F33">
        <w:rPr>
          <w:rFonts w:ascii="Times New Roman" w:hAnsi="Times New Roman"/>
          <w:color w:val="000000" w:themeColor="text1"/>
        </w:rPr>
        <w:t>2</w:t>
      </w:r>
      <w:r w:rsidRPr="00122F33">
        <w:rPr>
          <w:rFonts w:ascii="Times New Roman" w:hAnsi="Times New Roman"/>
          <w:color w:val="000000" w:themeColor="text1"/>
          <w:spacing w:val="1"/>
        </w:rPr>
        <w:t xml:space="preserve"> </w:t>
      </w:r>
      <w:r w:rsidRPr="00122F33">
        <w:rPr>
          <w:rFonts w:ascii="Times New Roman" w:hAnsi="Times New Roman"/>
          <w:color w:val="000000" w:themeColor="text1"/>
        </w:rPr>
        <w:t>от</w:t>
      </w:r>
      <w:r w:rsidRPr="00122F33">
        <w:rPr>
          <w:rFonts w:ascii="Times New Roman" w:hAnsi="Times New Roman"/>
          <w:color w:val="000000" w:themeColor="text1"/>
          <w:spacing w:val="1"/>
        </w:rPr>
        <w:t xml:space="preserve"> </w:t>
      </w:r>
      <w:r w:rsidRPr="00122F33">
        <w:rPr>
          <w:rFonts w:ascii="Times New Roman" w:hAnsi="Times New Roman"/>
          <w:color w:val="000000" w:themeColor="text1"/>
        </w:rPr>
        <w:t>10</w:t>
      </w:r>
      <w:r w:rsidRPr="00122F33">
        <w:rPr>
          <w:rFonts w:ascii="Times New Roman" w:hAnsi="Times New Roman"/>
          <w:color w:val="000000" w:themeColor="text1"/>
          <w:spacing w:val="1"/>
        </w:rPr>
        <w:t xml:space="preserve"> </w:t>
      </w:r>
      <w:r w:rsidRPr="00122F33">
        <w:rPr>
          <w:rFonts w:ascii="Times New Roman" w:hAnsi="Times New Roman"/>
          <w:color w:val="000000" w:themeColor="text1"/>
        </w:rPr>
        <w:t>января</w:t>
      </w:r>
      <w:r w:rsidRPr="00122F33">
        <w:rPr>
          <w:rFonts w:ascii="Times New Roman" w:hAnsi="Times New Roman"/>
          <w:color w:val="000000" w:themeColor="text1"/>
          <w:spacing w:val="1"/>
        </w:rPr>
        <w:t xml:space="preserve"> </w:t>
      </w:r>
      <w:r w:rsidRPr="00122F33">
        <w:rPr>
          <w:rFonts w:ascii="Times New Roman" w:hAnsi="Times New Roman"/>
          <w:color w:val="000000" w:themeColor="text1"/>
        </w:rPr>
        <w:t>2023</w:t>
      </w:r>
      <w:r w:rsidRPr="00122F33">
        <w:rPr>
          <w:rFonts w:ascii="Times New Roman" w:hAnsi="Times New Roman"/>
          <w:color w:val="000000" w:themeColor="text1"/>
          <w:spacing w:val="1"/>
        </w:rPr>
        <w:t xml:space="preserve"> </w:t>
      </w:r>
      <w:r w:rsidRPr="00122F33">
        <w:rPr>
          <w:rFonts w:ascii="Times New Roman" w:hAnsi="Times New Roman"/>
          <w:color w:val="000000" w:themeColor="text1"/>
        </w:rPr>
        <w:t>г.)</w:t>
      </w:r>
      <w:r w:rsidRPr="00122F33">
        <w:rPr>
          <w:rFonts w:ascii="Times New Roman" w:hAnsi="Times New Roman"/>
          <w:color w:val="000000" w:themeColor="text1"/>
          <w:spacing w:val="1"/>
        </w:rPr>
        <w:t xml:space="preserve"> </w:t>
      </w:r>
      <w:r w:rsidRPr="00122F33">
        <w:rPr>
          <w:rFonts w:ascii="Times New Roman" w:hAnsi="Times New Roman"/>
        </w:rPr>
        <w:t>и</w:t>
      </w:r>
      <w:r w:rsidRPr="00122F33">
        <w:rPr>
          <w:rFonts w:ascii="Times New Roman" w:hAnsi="Times New Roman"/>
          <w:spacing w:val="1"/>
        </w:rPr>
        <w:t xml:space="preserve"> </w:t>
      </w:r>
      <w:r w:rsidRPr="00122F33">
        <w:rPr>
          <w:rFonts w:ascii="Times New Roman" w:hAnsi="Times New Roman"/>
        </w:rPr>
        <w:t>утвержденными</w:t>
      </w:r>
      <w:r w:rsidRPr="00122F33">
        <w:rPr>
          <w:rFonts w:ascii="Times New Roman" w:hAnsi="Times New Roman"/>
          <w:spacing w:val="1"/>
        </w:rPr>
        <w:t xml:space="preserve"> </w:t>
      </w:r>
      <w:r w:rsidRPr="00122F33">
        <w:rPr>
          <w:rFonts w:ascii="Times New Roman" w:hAnsi="Times New Roman"/>
        </w:rPr>
        <w:t>директором</w:t>
      </w:r>
      <w:r w:rsidRPr="00122F33">
        <w:rPr>
          <w:rFonts w:ascii="Times New Roman" w:hAnsi="Times New Roman"/>
          <w:spacing w:val="1"/>
        </w:rPr>
        <w:t xml:space="preserve"> </w:t>
      </w:r>
      <w:r w:rsidRPr="00122F33">
        <w:rPr>
          <w:rFonts w:ascii="Times New Roman" w:hAnsi="Times New Roman"/>
        </w:rPr>
        <w:t>ГБПОУ</w:t>
      </w:r>
      <w:r w:rsidRPr="00122F33">
        <w:rPr>
          <w:rFonts w:ascii="Times New Roman" w:hAnsi="Times New Roman"/>
          <w:spacing w:val="1"/>
        </w:rPr>
        <w:t xml:space="preserve"> </w:t>
      </w:r>
      <w:r w:rsidRPr="00122F33">
        <w:rPr>
          <w:rFonts w:ascii="Times New Roman" w:hAnsi="Times New Roman"/>
        </w:rPr>
        <w:t>«КБАДК»</w:t>
      </w:r>
      <w:r w:rsidRPr="00122F33">
        <w:rPr>
          <w:rFonts w:ascii="Times New Roman" w:hAnsi="Times New Roman"/>
          <w:spacing w:val="1"/>
        </w:rPr>
        <w:t xml:space="preserve"> </w:t>
      </w:r>
      <w:r w:rsidRPr="00122F33">
        <w:rPr>
          <w:rFonts w:ascii="Times New Roman" w:hAnsi="Times New Roman"/>
        </w:rPr>
        <w:t xml:space="preserve">специальности  </w:t>
      </w:r>
      <w:r w:rsidRPr="00122F33">
        <w:rPr>
          <w:rFonts w:ascii="Times New Roman" w:hAnsi="Times New Roman"/>
          <w:sz w:val="24"/>
          <w:szCs w:val="24"/>
        </w:rPr>
        <w:t>(для специальности 23.02.07 «</w:t>
      </w:r>
      <w:r w:rsidRPr="00122F33">
        <w:rPr>
          <w:rFonts w:ascii="Times New Roman" w:eastAsia="Times New Roman" w:hAnsi="Times New Roman"/>
          <w:sz w:val="24"/>
          <w:szCs w:val="24"/>
          <w:lang w:eastAsia="ru-RU"/>
        </w:rPr>
        <w:t xml:space="preserve">Техническое обслуживание и ремонт </w:t>
      </w:r>
      <w:r w:rsidRPr="00122F33">
        <w:rPr>
          <w:rFonts w:ascii="Times New Roman" w:hAnsi="Times New Roman"/>
          <w:sz w:val="24"/>
          <w:szCs w:val="24"/>
        </w:rPr>
        <w:t>автотранспортных средств»).</w:t>
      </w:r>
    </w:p>
    <w:p w:rsidR="006734B4" w:rsidRPr="00A81C6D" w:rsidRDefault="006734B4" w:rsidP="00673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A81C6D">
        <w:t xml:space="preserve"> </w:t>
      </w:r>
    </w:p>
    <w:p w:rsidR="006734B4" w:rsidRPr="00122F33" w:rsidRDefault="006734B4" w:rsidP="006734B4">
      <w:pPr>
        <w:spacing w:line="360" w:lineRule="auto"/>
        <w:jc w:val="both"/>
        <w:rPr>
          <w:rFonts w:ascii="Times New Roman" w:hAnsi="Times New Roman" w:cs="Times New Roman"/>
        </w:rPr>
      </w:pPr>
      <w:r w:rsidRPr="00A81C6D">
        <w:tab/>
      </w:r>
      <w:r w:rsidRPr="00122F33">
        <w:rPr>
          <w:rFonts w:ascii="Times New Roman" w:hAnsi="Times New Roman" w:cs="Times New Roman"/>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6734B4" w:rsidRPr="00122F33" w:rsidRDefault="006734B4" w:rsidP="006734B4">
      <w:pPr>
        <w:spacing w:line="360" w:lineRule="auto"/>
        <w:jc w:val="both"/>
        <w:rPr>
          <w:rFonts w:ascii="Times New Roman" w:hAnsi="Times New Roman" w:cs="Times New Roman"/>
        </w:rPr>
      </w:pPr>
    </w:p>
    <w:p w:rsidR="006734B4" w:rsidRPr="00122F33" w:rsidRDefault="006734B4" w:rsidP="006734B4">
      <w:pPr>
        <w:spacing w:line="360" w:lineRule="auto"/>
        <w:jc w:val="both"/>
        <w:rPr>
          <w:rFonts w:ascii="Times New Roman" w:hAnsi="Times New Roman" w:cs="Times New Roman"/>
        </w:rPr>
      </w:pPr>
      <w:r w:rsidRPr="00122F33">
        <w:rPr>
          <w:rFonts w:ascii="Times New Roman" w:hAnsi="Times New Roman" w:cs="Times New Roman"/>
        </w:rPr>
        <w:t>Разработчик:</w:t>
      </w:r>
    </w:p>
    <w:p w:rsidR="006734B4" w:rsidRPr="00122F33" w:rsidRDefault="006734B4" w:rsidP="006734B4">
      <w:pPr>
        <w:jc w:val="both"/>
        <w:rPr>
          <w:rFonts w:ascii="Times New Roman" w:hAnsi="Times New Roman" w:cs="Times New Roman"/>
        </w:rPr>
      </w:pPr>
      <w:r>
        <w:rPr>
          <w:rFonts w:ascii="Times New Roman" w:hAnsi="Times New Roman" w:cs="Times New Roman"/>
        </w:rPr>
        <w:t xml:space="preserve"> Бобылева Т.Н.</w:t>
      </w:r>
      <w:r w:rsidRPr="00122F33">
        <w:rPr>
          <w:rFonts w:ascii="Times New Roman" w:hAnsi="Times New Roman" w:cs="Times New Roman"/>
        </w:rPr>
        <w:t xml:space="preserve">   преподаватель ГБПОУ «КБАДК» </w:t>
      </w:r>
    </w:p>
    <w:p w:rsidR="006734B4" w:rsidRPr="00AB3609" w:rsidRDefault="006734B4" w:rsidP="006734B4">
      <w:pPr>
        <w:pStyle w:val="aff"/>
        <w:tabs>
          <w:tab w:val="center" w:pos="5452"/>
        </w:tabs>
        <w:spacing w:after="26"/>
        <w:ind w:left="0"/>
        <w:jc w:val="both"/>
        <w:rPr>
          <w:rFonts w:ascii="Times New Roman" w:hAnsi="Times New Roman"/>
          <w:sz w:val="24"/>
          <w:szCs w:val="24"/>
        </w:rPr>
      </w:pPr>
      <w:r w:rsidRPr="00AB3609">
        <w:rPr>
          <w:rFonts w:ascii="Times New Roman" w:hAnsi="Times New Roman"/>
          <w:sz w:val="24"/>
          <w:szCs w:val="24"/>
        </w:rPr>
        <w:t xml:space="preserve"> </w:t>
      </w:r>
    </w:p>
    <w:p w:rsidR="006734B4" w:rsidRPr="00AB3609" w:rsidRDefault="006734B4" w:rsidP="006734B4">
      <w:pPr>
        <w:rPr>
          <w:rFonts w:ascii="Times New Roman" w:hAnsi="Times New Roman" w:cs="Times New Roman"/>
          <w:sz w:val="24"/>
          <w:szCs w:val="24"/>
        </w:rPr>
      </w:pPr>
    </w:p>
    <w:p w:rsidR="006734B4" w:rsidRPr="00AB3609" w:rsidRDefault="006734B4" w:rsidP="006734B4">
      <w:pPr>
        <w:rPr>
          <w:rFonts w:ascii="Times New Roman" w:hAnsi="Times New Roman" w:cs="Times New Roman"/>
          <w:sz w:val="24"/>
          <w:szCs w:val="24"/>
        </w:rPr>
      </w:pPr>
    </w:p>
    <w:p w:rsidR="006734B4" w:rsidRPr="00AB3609" w:rsidRDefault="006734B4" w:rsidP="006734B4">
      <w:pPr>
        <w:rPr>
          <w:rFonts w:ascii="Times New Roman" w:hAnsi="Times New Roman" w:cs="Times New Roman"/>
        </w:rPr>
      </w:pPr>
    </w:p>
    <w:p w:rsidR="006734B4" w:rsidRPr="00AB3609" w:rsidRDefault="006734B4" w:rsidP="006734B4">
      <w:pPr>
        <w:rPr>
          <w:rFonts w:ascii="Times New Roman" w:hAnsi="Times New Roman" w:cs="Times New Roman"/>
        </w:rPr>
      </w:pPr>
    </w:p>
    <w:p w:rsidR="006734B4" w:rsidRPr="00AB3609" w:rsidRDefault="006734B4" w:rsidP="006734B4">
      <w:pPr>
        <w:rPr>
          <w:rFonts w:ascii="Times New Roman" w:hAnsi="Times New Roman" w:cs="Times New Roman"/>
        </w:rPr>
      </w:pPr>
    </w:p>
    <w:p w:rsidR="006734B4" w:rsidRPr="00AB3609" w:rsidRDefault="006734B4" w:rsidP="006734B4">
      <w:pPr>
        <w:rPr>
          <w:rFonts w:ascii="Times New Roman" w:hAnsi="Times New Roman" w:cs="Times New Roman"/>
        </w:rPr>
      </w:pPr>
    </w:p>
    <w:p w:rsidR="006734B4" w:rsidRPr="00AB3609" w:rsidRDefault="006734B4" w:rsidP="006734B4">
      <w:pPr>
        <w:rPr>
          <w:rFonts w:ascii="Times New Roman" w:hAnsi="Times New Roman" w:cs="Times New Roman"/>
        </w:rPr>
      </w:pPr>
    </w:p>
    <w:p w:rsidR="006734B4" w:rsidRPr="00AB3609" w:rsidRDefault="006734B4" w:rsidP="006734B4">
      <w:pPr>
        <w:rPr>
          <w:rFonts w:ascii="Times New Roman" w:hAnsi="Times New Roman" w:cs="Times New Roman"/>
        </w:rPr>
      </w:pPr>
    </w:p>
    <w:p w:rsidR="006734B4" w:rsidRPr="00AB3609" w:rsidRDefault="006734B4" w:rsidP="006734B4">
      <w:pPr>
        <w:rPr>
          <w:rFonts w:ascii="Times New Roman" w:hAnsi="Times New Roman" w:cs="Times New Roman"/>
        </w:rPr>
      </w:pPr>
    </w:p>
    <w:p w:rsidR="006734B4" w:rsidRPr="00AB3609" w:rsidRDefault="006734B4" w:rsidP="006734B4">
      <w:pPr>
        <w:rPr>
          <w:rFonts w:ascii="Times New Roman" w:eastAsia="Times New Roman" w:hAnsi="Times New Roman" w:cs="Times New Roman"/>
          <w:b/>
          <w:sz w:val="28"/>
          <w:szCs w:val="28"/>
        </w:rPr>
      </w:pPr>
    </w:p>
    <w:p w:rsidR="006734B4" w:rsidRPr="00AB3609" w:rsidRDefault="006734B4" w:rsidP="006734B4">
      <w:pPr>
        <w:rPr>
          <w:rFonts w:ascii="Times New Roman" w:eastAsia="Times New Roman" w:hAnsi="Times New Roman" w:cs="Times New Roman"/>
          <w:b/>
          <w:sz w:val="28"/>
          <w:szCs w:val="28"/>
        </w:rPr>
      </w:pPr>
    </w:p>
    <w:p w:rsidR="006734B4" w:rsidRPr="00AB3609" w:rsidRDefault="006734B4" w:rsidP="006734B4">
      <w:pPr>
        <w:spacing w:after="0" w:line="360" w:lineRule="auto"/>
        <w:jc w:val="center"/>
        <w:rPr>
          <w:rFonts w:ascii="Times New Roman" w:eastAsia="Times New Roman" w:hAnsi="Times New Roman"/>
          <w:b/>
        </w:rPr>
      </w:pPr>
      <w:r w:rsidRPr="00AB3609">
        <w:rPr>
          <w:rFonts w:ascii="Times New Roman" w:eastAsia="Times New Roman" w:hAnsi="Times New Roman"/>
          <w:b/>
        </w:rPr>
        <w:lastRenderedPageBreak/>
        <w:t>СОДЕРЖАНИЕ</w:t>
      </w:r>
    </w:p>
    <w:tbl>
      <w:tblPr>
        <w:tblW w:w="9949" w:type="dxa"/>
        <w:tblLook w:val="01E0"/>
      </w:tblPr>
      <w:tblGrid>
        <w:gridCol w:w="8046"/>
        <w:gridCol w:w="1903"/>
      </w:tblGrid>
      <w:tr w:rsidR="006734B4" w:rsidRPr="00AB3609" w:rsidTr="005662AE">
        <w:tc>
          <w:tcPr>
            <w:tcW w:w="8046" w:type="dxa"/>
            <w:shd w:val="clear" w:color="auto" w:fill="auto"/>
          </w:tcPr>
          <w:p w:rsidR="006734B4" w:rsidRPr="00AB3609" w:rsidRDefault="006734B4" w:rsidP="005662AE">
            <w:pPr>
              <w:pStyle w:val="1"/>
              <w:spacing w:line="360" w:lineRule="auto"/>
              <w:ind w:left="284"/>
              <w:jc w:val="both"/>
              <w:rPr>
                <w:b/>
                <w:caps/>
              </w:rPr>
            </w:pPr>
          </w:p>
        </w:tc>
        <w:tc>
          <w:tcPr>
            <w:tcW w:w="1903" w:type="dxa"/>
            <w:shd w:val="clear" w:color="auto" w:fill="auto"/>
          </w:tcPr>
          <w:p w:rsidR="006734B4" w:rsidRPr="00AB3609" w:rsidRDefault="006734B4" w:rsidP="005662AE">
            <w:pPr>
              <w:spacing w:after="0" w:line="360" w:lineRule="auto"/>
              <w:jc w:val="center"/>
              <w:rPr>
                <w:rFonts w:ascii="Times New Roman" w:eastAsia="Calibri" w:hAnsi="Times New Roman"/>
                <w:b/>
              </w:rPr>
            </w:pPr>
            <w:r w:rsidRPr="00AB3609">
              <w:rPr>
                <w:rFonts w:ascii="Times New Roman" w:eastAsia="Calibri" w:hAnsi="Times New Roman"/>
                <w:b/>
              </w:rPr>
              <w:t>стр.</w:t>
            </w:r>
          </w:p>
        </w:tc>
      </w:tr>
      <w:tr w:rsidR="006734B4" w:rsidRPr="00AB3609" w:rsidTr="005662AE">
        <w:trPr>
          <w:trHeight w:val="795"/>
        </w:trPr>
        <w:tc>
          <w:tcPr>
            <w:tcW w:w="8046" w:type="dxa"/>
            <w:shd w:val="clear" w:color="auto" w:fill="auto"/>
          </w:tcPr>
          <w:p w:rsidR="006734B4" w:rsidRPr="00364458" w:rsidRDefault="006734B4" w:rsidP="005662AE">
            <w:pPr>
              <w:pStyle w:val="aff"/>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AB3609">
              <w:rPr>
                <w:rFonts w:ascii="Times New Roman" w:hAnsi="Times New Roman"/>
                <w:sz w:val="24"/>
                <w:szCs w:val="24"/>
                <w:lang w:eastAsia="ru-RU"/>
              </w:rPr>
              <w:t xml:space="preserve"> </w:t>
            </w:r>
            <w:r w:rsidRPr="00AB3609">
              <w:rPr>
                <w:rFonts w:ascii="Times New Roman" w:hAnsi="Times New Roman"/>
                <w:sz w:val="24"/>
                <w:szCs w:val="24"/>
              </w:rPr>
              <w:t>Общая характеристика</w:t>
            </w:r>
            <w:r w:rsidRPr="00AB3609">
              <w:rPr>
                <w:rFonts w:ascii="Times New Roman" w:eastAsiaTheme="minorEastAsia" w:hAnsi="Times New Roman"/>
                <w:sz w:val="24"/>
                <w:szCs w:val="24"/>
              </w:rPr>
              <w:t xml:space="preserve"> рабочей программы    учебной дисциплины</w:t>
            </w:r>
            <w:r>
              <w:rPr>
                <w:rFonts w:ascii="Times New Roman" w:eastAsiaTheme="minorEastAsia" w:hAnsi="Times New Roman"/>
                <w:sz w:val="24"/>
                <w:szCs w:val="24"/>
              </w:rPr>
              <w:t xml:space="preserve"> </w:t>
            </w:r>
          </w:p>
          <w:p w:rsidR="006734B4" w:rsidRPr="00364458" w:rsidRDefault="006734B4" w:rsidP="005662AE">
            <w:pPr>
              <w:pStyle w:val="a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rPr>
                <w:rFonts w:ascii="Times New Roman" w:hAnsi="Times New Roman"/>
                <w:sz w:val="24"/>
                <w:szCs w:val="24"/>
              </w:rPr>
            </w:pPr>
            <w:r w:rsidRPr="00AB3609">
              <w:rPr>
                <w:rFonts w:ascii="Times New Roman" w:eastAsiaTheme="minorEastAsia" w:hAnsi="Times New Roman"/>
                <w:sz w:val="24"/>
                <w:szCs w:val="24"/>
              </w:rPr>
              <w:t xml:space="preserve"> </w:t>
            </w:r>
            <w:r>
              <w:rPr>
                <w:rFonts w:ascii="Times New Roman" w:hAnsi="Times New Roman"/>
                <w:sz w:val="24"/>
                <w:szCs w:val="24"/>
              </w:rPr>
              <w:t>ОП 03</w:t>
            </w:r>
            <w:r w:rsidRPr="00AB3609">
              <w:rPr>
                <w:rFonts w:ascii="Times New Roman" w:hAnsi="Times New Roman"/>
                <w:sz w:val="24"/>
                <w:szCs w:val="24"/>
              </w:rPr>
              <w:t xml:space="preserve"> «</w:t>
            </w:r>
            <w:r>
              <w:rPr>
                <w:rFonts w:ascii="Times New Roman" w:hAnsi="Times New Roman"/>
                <w:sz w:val="24"/>
                <w:szCs w:val="24"/>
              </w:rPr>
              <w:t xml:space="preserve">  Электротехника и электроника</w:t>
            </w:r>
            <w:r w:rsidRPr="00AB3609">
              <w:rPr>
                <w:rFonts w:ascii="Times New Roman" w:hAnsi="Times New Roman"/>
                <w:sz w:val="24"/>
                <w:szCs w:val="24"/>
              </w:rPr>
              <w:t>»</w:t>
            </w:r>
            <w:r w:rsidRPr="00AB3609">
              <w:rPr>
                <w:rFonts w:ascii="Times New Roman" w:hAnsi="Times New Roman"/>
                <w:bCs/>
                <w:sz w:val="24"/>
                <w:szCs w:val="24"/>
              </w:rPr>
              <w:t xml:space="preserve"> </w:t>
            </w:r>
          </w:p>
        </w:tc>
        <w:tc>
          <w:tcPr>
            <w:tcW w:w="1903" w:type="dxa"/>
            <w:shd w:val="clear" w:color="auto" w:fill="auto"/>
          </w:tcPr>
          <w:p w:rsidR="006734B4" w:rsidRPr="00364458" w:rsidRDefault="006734B4" w:rsidP="005662AE">
            <w:pPr>
              <w:spacing w:after="0" w:line="360" w:lineRule="auto"/>
              <w:jc w:val="center"/>
              <w:rPr>
                <w:rFonts w:ascii="Times New Roman" w:eastAsia="Calibri" w:hAnsi="Times New Roman"/>
              </w:rPr>
            </w:pPr>
            <w:r w:rsidRPr="00364458">
              <w:rPr>
                <w:rFonts w:ascii="Times New Roman" w:eastAsia="Calibri" w:hAnsi="Times New Roman"/>
              </w:rPr>
              <w:t>4</w:t>
            </w:r>
          </w:p>
        </w:tc>
      </w:tr>
      <w:tr w:rsidR="006734B4" w:rsidRPr="00AB3609" w:rsidTr="005662AE">
        <w:trPr>
          <w:trHeight w:val="317"/>
        </w:trPr>
        <w:tc>
          <w:tcPr>
            <w:tcW w:w="8046" w:type="dxa"/>
            <w:shd w:val="clear" w:color="auto" w:fill="auto"/>
          </w:tcPr>
          <w:p w:rsidR="006734B4" w:rsidRPr="00EB2D21" w:rsidRDefault="006734B4" w:rsidP="005662AE">
            <w:pPr>
              <w:pStyle w:val="aff"/>
              <w:numPr>
                <w:ilvl w:val="0"/>
                <w:numId w:val="41"/>
              </w:numPr>
              <w:spacing w:after="0"/>
              <w:rPr>
                <w:rFonts w:ascii="Times New Roman" w:hAnsi="Times New Roman"/>
                <w:sz w:val="24"/>
                <w:szCs w:val="24"/>
              </w:rPr>
            </w:pPr>
            <w:r w:rsidRPr="00EB2D21">
              <w:rPr>
                <w:rFonts w:ascii="Times New Roman" w:hAnsi="Times New Roman"/>
                <w:sz w:val="24"/>
                <w:szCs w:val="24"/>
              </w:rPr>
              <w:t xml:space="preserve">Структура и содержание ученой единицы </w:t>
            </w:r>
            <w:r>
              <w:rPr>
                <w:rFonts w:ascii="Times New Roman" w:hAnsi="Times New Roman"/>
                <w:sz w:val="24"/>
                <w:szCs w:val="24"/>
              </w:rPr>
              <w:t>ОП 03</w:t>
            </w:r>
            <w:r w:rsidRPr="00AB3609">
              <w:rPr>
                <w:rFonts w:ascii="Times New Roman" w:hAnsi="Times New Roman"/>
                <w:sz w:val="24"/>
                <w:szCs w:val="24"/>
              </w:rPr>
              <w:t xml:space="preserve"> «</w:t>
            </w:r>
            <w:r>
              <w:rPr>
                <w:rFonts w:ascii="Times New Roman" w:hAnsi="Times New Roman"/>
                <w:sz w:val="24"/>
                <w:szCs w:val="24"/>
              </w:rPr>
              <w:t xml:space="preserve">  Электротехника и электроника</w:t>
            </w:r>
            <w:r w:rsidRPr="00AB3609">
              <w:rPr>
                <w:rFonts w:ascii="Times New Roman" w:hAnsi="Times New Roman"/>
                <w:sz w:val="24"/>
                <w:szCs w:val="24"/>
              </w:rPr>
              <w:t>»</w:t>
            </w:r>
          </w:p>
        </w:tc>
        <w:tc>
          <w:tcPr>
            <w:tcW w:w="1903" w:type="dxa"/>
            <w:shd w:val="clear" w:color="auto" w:fill="auto"/>
          </w:tcPr>
          <w:p w:rsidR="006734B4" w:rsidRPr="00EB2D21" w:rsidRDefault="006734B4" w:rsidP="005662AE">
            <w:pPr>
              <w:spacing w:after="0" w:line="360" w:lineRule="auto"/>
              <w:jc w:val="center"/>
              <w:rPr>
                <w:rFonts w:ascii="Times New Roman" w:eastAsia="Calibri" w:hAnsi="Times New Roman"/>
              </w:rPr>
            </w:pPr>
            <w:r>
              <w:rPr>
                <w:rFonts w:ascii="Times New Roman" w:eastAsia="Calibri" w:hAnsi="Times New Roman"/>
              </w:rPr>
              <w:t>6</w:t>
            </w:r>
          </w:p>
        </w:tc>
      </w:tr>
      <w:tr w:rsidR="006734B4" w:rsidRPr="00AB3609" w:rsidTr="005662AE">
        <w:trPr>
          <w:trHeight w:val="765"/>
        </w:trPr>
        <w:tc>
          <w:tcPr>
            <w:tcW w:w="8046" w:type="dxa"/>
            <w:shd w:val="clear" w:color="auto" w:fill="auto"/>
          </w:tcPr>
          <w:p w:rsidR="006734B4" w:rsidRDefault="00CA0B35" w:rsidP="005662AE">
            <w:pPr>
              <w:spacing w:after="0"/>
              <w:ind w:left="426" w:hanging="426"/>
            </w:pPr>
            <w:hyperlink w:anchor="__RefHeading___305" w:history="1">
              <w:r w:rsidR="006734B4" w:rsidRPr="00AB3609">
                <w:rPr>
                  <w:rFonts w:ascii="Times New Roman" w:hAnsi="Times New Roman"/>
                  <w:sz w:val="24"/>
                  <w:szCs w:val="24"/>
                </w:rPr>
                <w:t>3. Условия реализации  учебной дис</w:t>
              </w:r>
              <w:r w:rsidR="006734B4">
                <w:rPr>
                  <w:rFonts w:ascii="Times New Roman" w:hAnsi="Times New Roman"/>
                  <w:sz w:val="24"/>
                  <w:szCs w:val="24"/>
                </w:rPr>
                <w:t>циплины ОП 03  « Электротехника и   электроника</w:t>
              </w:r>
              <w:r w:rsidR="006734B4" w:rsidRPr="00AB3609">
                <w:rPr>
                  <w:rFonts w:ascii="Times New Roman" w:hAnsi="Times New Roman"/>
                  <w:sz w:val="24"/>
                  <w:szCs w:val="24"/>
                </w:rPr>
                <w:t>»</w:t>
              </w:r>
            </w:hyperlink>
          </w:p>
        </w:tc>
        <w:tc>
          <w:tcPr>
            <w:tcW w:w="1903" w:type="dxa"/>
            <w:shd w:val="clear" w:color="auto" w:fill="auto"/>
          </w:tcPr>
          <w:p w:rsidR="006734B4" w:rsidRPr="00364458" w:rsidRDefault="006734B4" w:rsidP="005662AE">
            <w:pPr>
              <w:spacing w:after="0" w:line="360" w:lineRule="auto"/>
              <w:jc w:val="center"/>
              <w:rPr>
                <w:rFonts w:ascii="Times New Roman" w:eastAsia="Calibri" w:hAnsi="Times New Roman"/>
              </w:rPr>
            </w:pPr>
            <w:r>
              <w:rPr>
                <w:rFonts w:ascii="Times New Roman" w:eastAsia="Calibri" w:hAnsi="Times New Roman"/>
              </w:rPr>
              <w:t>15</w:t>
            </w:r>
          </w:p>
        </w:tc>
      </w:tr>
      <w:tr w:rsidR="006734B4" w:rsidRPr="00AB3609" w:rsidTr="005662AE">
        <w:trPr>
          <w:trHeight w:val="1005"/>
        </w:trPr>
        <w:tc>
          <w:tcPr>
            <w:tcW w:w="8046" w:type="dxa"/>
            <w:shd w:val="clear" w:color="auto" w:fill="auto"/>
          </w:tcPr>
          <w:p w:rsidR="006734B4" w:rsidRDefault="00CA0B35" w:rsidP="005662AE">
            <w:pPr>
              <w:spacing w:after="0"/>
              <w:ind w:left="284" w:hanging="284"/>
            </w:pPr>
            <w:hyperlink w:anchor="__RefHeading___308" w:history="1">
              <w:r w:rsidR="006734B4">
                <w:rPr>
                  <w:rFonts w:ascii="Times New Roman" w:hAnsi="Times New Roman"/>
                  <w:sz w:val="24"/>
                  <w:szCs w:val="24"/>
                </w:rPr>
                <w:t>4. К</w:t>
              </w:r>
              <w:r w:rsidR="006734B4" w:rsidRPr="00364458">
                <w:rPr>
                  <w:rFonts w:ascii="Times New Roman" w:hAnsi="Times New Roman"/>
                  <w:sz w:val="24"/>
                  <w:szCs w:val="24"/>
                </w:rPr>
                <w:t xml:space="preserve">онтроль и оценка результатов освоения  учебной дисциплины  </w:t>
              </w:r>
              <w:r w:rsidR="006734B4">
                <w:rPr>
                  <w:rFonts w:ascii="Times New Roman" w:hAnsi="Times New Roman"/>
                  <w:sz w:val="24"/>
                  <w:szCs w:val="24"/>
                </w:rPr>
                <w:t>ОП</w:t>
              </w:r>
              <w:r w:rsidR="006734B4" w:rsidRPr="00364458">
                <w:rPr>
                  <w:rFonts w:ascii="Times New Roman" w:hAnsi="Times New Roman"/>
                  <w:sz w:val="24"/>
                  <w:szCs w:val="24"/>
                </w:rPr>
                <w:t xml:space="preserve"> 0</w:t>
              </w:r>
              <w:r w:rsidR="006734B4">
                <w:rPr>
                  <w:rFonts w:ascii="Times New Roman" w:hAnsi="Times New Roman"/>
                  <w:sz w:val="24"/>
                  <w:szCs w:val="24"/>
                </w:rPr>
                <w:t>3</w:t>
              </w:r>
              <w:r w:rsidR="006734B4" w:rsidRPr="00364458">
                <w:rPr>
                  <w:rFonts w:ascii="Times New Roman" w:hAnsi="Times New Roman"/>
                  <w:sz w:val="24"/>
                  <w:szCs w:val="24"/>
                </w:rPr>
                <w:t xml:space="preserve">       </w:t>
              </w:r>
              <w:r w:rsidR="006734B4">
                <w:rPr>
                  <w:rFonts w:ascii="Times New Roman" w:eastAsia="Calibri" w:hAnsi="Times New Roman"/>
                  <w:sz w:val="24"/>
                  <w:szCs w:val="24"/>
                </w:rPr>
                <w:t xml:space="preserve"> «Электротехника и электроника</w:t>
              </w:r>
              <w:r w:rsidR="006734B4" w:rsidRPr="00364458">
                <w:rPr>
                  <w:rFonts w:ascii="Times New Roman" w:eastAsia="Calibri" w:hAnsi="Times New Roman"/>
                  <w:sz w:val="24"/>
                  <w:szCs w:val="24"/>
                </w:rPr>
                <w:t>»</w:t>
              </w:r>
            </w:hyperlink>
            <w:r w:rsidR="006734B4" w:rsidRPr="00364458">
              <w:rPr>
                <w:rFonts w:ascii="Times New Roman" w:hAnsi="Times New Roman"/>
                <w:sz w:val="24"/>
                <w:szCs w:val="24"/>
              </w:rPr>
              <w:t xml:space="preserve"> </w:t>
            </w:r>
          </w:p>
        </w:tc>
        <w:tc>
          <w:tcPr>
            <w:tcW w:w="1903" w:type="dxa"/>
            <w:shd w:val="clear" w:color="auto" w:fill="auto"/>
          </w:tcPr>
          <w:p w:rsidR="006734B4" w:rsidRPr="00364458" w:rsidRDefault="006734B4" w:rsidP="005662AE">
            <w:pPr>
              <w:spacing w:after="0" w:line="360" w:lineRule="auto"/>
              <w:jc w:val="center"/>
              <w:rPr>
                <w:rFonts w:ascii="Times New Roman" w:eastAsia="Calibri" w:hAnsi="Times New Roman"/>
              </w:rPr>
            </w:pPr>
            <w:r>
              <w:rPr>
                <w:rFonts w:ascii="Times New Roman" w:eastAsia="Calibri" w:hAnsi="Times New Roman"/>
              </w:rPr>
              <w:t>16</w:t>
            </w:r>
          </w:p>
        </w:tc>
      </w:tr>
    </w:tbl>
    <w:p w:rsidR="006734B4" w:rsidRPr="00AB3609" w:rsidRDefault="006734B4" w:rsidP="006734B4">
      <w:pPr>
        <w:rPr>
          <w:rFonts w:ascii="Times New Roman" w:eastAsia="Times New Roman" w:hAnsi="Times New Roman" w:cs="Times New Roman"/>
          <w:b/>
          <w:sz w:val="28"/>
          <w:szCs w:val="28"/>
        </w:rPr>
      </w:pPr>
    </w:p>
    <w:p w:rsidR="006734B4" w:rsidRPr="00AB3609" w:rsidRDefault="006734B4" w:rsidP="006734B4">
      <w:pPr>
        <w:rPr>
          <w:rFonts w:ascii="Times New Roman" w:eastAsia="Times New Roman" w:hAnsi="Times New Roman" w:cs="Times New Roman"/>
          <w:b/>
          <w:sz w:val="28"/>
          <w:szCs w:val="28"/>
        </w:rPr>
      </w:pPr>
    </w:p>
    <w:p w:rsidR="006734B4" w:rsidRPr="00AB3609" w:rsidRDefault="006734B4" w:rsidP="006734B4">
      <w:pPr>
        <w:rPr>
          <w:rFonts w:ascii="Times New Roman" w:eastAsia="Times New Roman" w:hAnsi="Times New Roman" w:cs="Times New Roman"/>
          <w:b/>
          <w:sz w:val="28"/>
          <w:szCs w:val="28"/>
        </w:rPr>
      </w:pPr>
    </w:p>
    <w:p w:rsidR="006734B4" w:rsidRPr="00AB3609" w:rsidRDefault="006734B4" w:rsidP="006734B4">
      <w:pPr>
        <w:rPr>
          <w:rFonts w:ascii="Times New Roman" w:eastAsia="Times New Roman" w:hAnsi="Times New Roman" w:cs="Times New Roman"/>
          <w:b/>
          <w:sz w:val="28"/>
          <w:szCs w:val="28"/>
        </w:rPr>
      </w:pPr>
    </w:p>
    <w:p w:rsidR="006734B4" w:rsidRPr="00AB3609" w:rsidRDefault="006734B4" w:rsidP="006734B4">
      <w:pPr>
        <w:rPr>
          <w:rFonts w:ascii="Times New Roman" w:eastAsia="Times New Roman" w:hAnsi="Times New Roman" w:cs="Times New Roman"/>
          <w:b/>
          <w:sz w:val="28"/>
          <w:szCs w:val="28"/>
        </w:rPr>
      </w:pPr>
    </w:p>
    <w:p w:rsidR="006734B4" w:rsidRPr="00AB3609" w:rsidRDefault="006734B4" w:rsidP="006734B4">
      <w:pPr>
        <w:rPr>
          <w:rFonts w:ascii="Times New Roman" w:eastAsia="Times New Roman" w:hAnsi="Times New Roman" w:cs="Times New Roman"/>
          <w:b/>
          <w:sz w:val="28"/>
          <w:szCs w:val="28"/>
        </w:rPr>
      </w:pPr>
    </w:p>
    <w:p w:rsidR="006734B4" w:rsidRPr="00AB3609" w:rsidRDefault="006734B4" w:rsidP="006734B4">
      <w:pPr>
        <w:rPr>
          <w:rFonts w:ascii="Times New Roman" w:eastAsia="Times New Roman" w:hAnsi="Times New Roman" w:cs="Times New Roman"/>
          <w:b/>
          <w:sz w:val="28"/>
          <w:szCs w:val="28"/>
        </w:rPr>
      </w:pPr>
    </w:p>
    <w:p w:rsidR="006734B4" w:rsidRPr="00AB3609" w:rsidRDefault="006734B4" w:rsidP="006734B4">
      <w:pPr>
        <w:rPr>
          <w:rFonts w:ascii="Times New Roman" w:eastAsia="Times New Roman" w:hAnsi="Times New Roman" w:cs="Times New Roman"/>
          <w:b/>
          <w:sz w:val="28"/>
          <w:szCs w:val="28"/>
        </w:rPr>
      </w:pPr>
    </w:p>
    <w:p w:rsidR="006734B4" w:rsidRPr="00AB3609" w:rsidRDefault="006734B4" w:rsidP="006734B4">
      <w:pPr>
        <w:rPr>
          <w:rFonts w:ascii="Times New Roman" w:eastAsia="Times New Roman" w:hAnsi="Times New Roman" w:cs="Times New Roman"/>
          <w:b/>
          <w:sz w:val="28"/>
          <w:szCs w:val="28"/>
        </w:rPr>
      </w:pPr>
    </w:p>
    <w:p w:rsidR="006734B4" w:rsidRPr="00AB3609" w:rsidRDefault="006734B4" w:rsidP="006734B4">
      <w:pPr>
        <w:rPr>
          <w:rFonts w:ascii="Times New Roman" w:eastAsia="Times New Roman" w:hAnsi="Times New Roman" w:cs="Times New Roman"/>
          <w:b/>
          <w:sz w:val="28"/>
          <w:szCs w:val="28"/>
        </w:rPr>
      </w:pPr>
    </w:p>
    <w:p w:rsidR="006734B4" w:rsidRDefault="006734B4" w:rsidP="006734B4">
      <w:pPr>
        <w:rPr>
          <w:rFonts w:ascii="Times New Roman" w:eastAsia="Times New Roman" w:hAnsi="Times New Roman" w:cs="Times New Roman"/>
          <w:b/>
          <w:sz w:val="28"/>
          <w:szCs w:val="28"/>
        </w:rPr>
      </w:pPr>
    </w:p>
    <w:p w:rsidR="006734B4" w:rsidRDefault="006734B4" w:rsidP="006734B4">
      <w:pPr>
        <w:rPr>
          <w:rFonts w:ascii="Times New Roman" w:eastAsia="Times New Roman" w:hAnsi="Times New Roman" w:cs="Times New Roman"/>
          <w:b/>
          <w:sz w:val="28"/>
          <w:szCs w:val="28"/>
        </w:rPr>
      </w:pPr>
    </w:p>
    <w:p w:rsidR="006734B4" w:rsidRDefault="006734B4" w:rsidP="006734B4">
      <w:pPr>
        <w:rPr>
          <w:rFonts w:ascii="Times New Roman" w:eastAsia="Times New Roman" w:hAnsi="Times New Roman" w:cs="Times New Roman"/>
          <w:b/>
          <w:sz w:val="28"/>
          <w:szCs w:val="28"/>
        </w:rPr>
      </w:pPr>
    </w:p>
    <w:p w:rsidR="006734B4" w:rsidRDefault="006734B4" w:rsidP="006734B4">
      <w:pPr>
        <w:rPr>
          <w:rFonts w:ascii="Times New Roman" w:eastAsia="Times New Roman" w:hAnsi="Times New Roman" w:cs="Times New Roman"/>
          <w:b/>
          <w:sz w:val="28"/>
          <w:szCs w:val="28"/>
        </w:rPr>
      </w:pPr>
    </w:p>
    <w:p w:rsidR="006734B4" w:rsidRDefault="006734B4" w:rsidP="006734B4">
      <w:pPr>
        <w:rPr>
          <w:rFonts w:ascii="Times New Roman" w:eastAsia="Times New Roman" w:hAnsi="Times New Roman" w:cs="Times New Roman"/>
          <w:b/>
          <w:sz w:val="28"/>
          <w:szCs w:val="28"/>
        </w:rPr>
      </w:pPr>
    </w:p>
    <w:p w:rsidR="006734B4" w:rsidRDefault="006734B4" w:rsidP="006734B4">
      <w:pPr>
        <w:rPr>
          <w:rFonts w:ascii="Times New Roman" w:eastAsia="Times New Roman" w:hAnsi="Times New Roman" w:cs="Times New Roman"/>
          <w:b/>
          <w:sz w:val="28"/>
          <w:szCs w:val="28"/>
        </w:rPr>
      </w:pPr>
    </w:p>
    <w:p w:rsidR="006734B4" w:rsidRPr="00AB3609" w:rsidRDefault="006734B4" w:rsidP="006734B4">
      <w:pPr>
        <w:rPr>
          <w:rFonts w:ascii="Times New Roman" w:eastAsia="Times New Roman" w:hAnsi="Times New Roman" w:cs="Times New Roman"/>
          <w:b/>
          <w:sz w:val="28"/>
          <w:szCs w:val="28"/>
        </w:rPr>
      </w:pPr>
    </w:p>
    <w:p w:rsidR="006734B4" w:rsidRDefault="006734B4" w:rsidP="006734B4">
      <w:pPr>
        <w:pStyle w:val="aff"/>
        <w:spacing w:after="0" w:line="240" w:lineRule="auto"/>
        <w:ind w:left="360"/>
        <w:rPr>
          <w:rFonts w:ascii="Times New Roman" w:hAnsi="Times New Roman"/>
          <w:b/>
          <w:sz w:val="24"/>
          <w:szCs w:val="24"/>
        </w:rPr>
      </w:pPr>
    </w:p>
    <w:p w:rsidR="006734B4" w:rsidRPr="001D3D36" w:rsidRDefault="006734B4" w:rsidP="006734B4">
      <w:pPr>
        <w:pStyle w:val="aff"/>
        <w:numPr>
          <w:ilvl w:val="0"/>
          <w:numId w:val="9"/>
        </w:numPr>
        <w:spacing w:after="0" w:line="360" w:lineRule="auto"/>
        <w:jc w:val="center"/>
        <w:rPr>
          <w:rFonts w:ascii="Times New Roman" w:hAnsi="Times New Roman"/>
          <w:b/>
          <w:sz w:val="24"/>
          <w:szCs w:val="24"/>
        </w:rPr>
      </w:pPr>
      <w:r w:rsidRPr="00AB3609">
        <w:rPr>
          <w:rFonts w:ascii="Times New Roman" w:hAnsi="Times New Roman"/>
          <w:b/>
          <w:sz w:val="24"/>
          <w:szCs w:val="24"/>
        </w:rPr>
        <w:lastRenderedPageBreak/>
        <w:t>ОБЩАЯ ХАРАКТЕРИСТИКА РАБОЧЕЙ ПРО</w:t>
      </w:r>
      <w:r>
        <w:rPr>
          <w:rFonts w:ascii="Times New Roman" w:hAnsi="Times New Roman"/>
          <w:b/>
          <w:sz w:val="24"/>
          <w:szCs w:val="24"/>
        </w:rPr>
        <w:t>ГРАММЫ УЧЕБНОЙ ДИСЦИПЛИНЫ  ОП 03</w:t>
      </w:r>
      <w:r w:rsidRPr="00AB3609">
        <w:rPr>
          <w:rFonts w:ascii="Times New Roman" w:hAnsi="Times New Roman"/>
          <w:b/>
          <w:sz w:val="24"/>
          <w:szCs w:val="24"/>
        </w:rPr>
        <w:t xml:space="preserve"> «</w:t>
      </w:r>
      <w:r>
        <w:rPr>
          <w:rFonts w:ascii="Times New Roman" w:hAnsi="Times New Roman"/>
          <w:b/>
          <w:sz w:val="24"/>
          <w:szCs w:val="24"/>
        </w:rPr>
        <w:t xml:space="preserve"> Электротехника и электроника</w:t>
      </w:r>
      <w:r w:rsidRPr="00AB3609">
        <w:rPr>
          <w:rFonts w:ascii="Times New Roman" w:hAnsi="Times New Roman"/>
          <w:b/>
          <w:sz w:val="24"/>
          <w:szCs w:val="24"/>
        </w:rPr>
        <w:t>»</w:t>
      </w:r>
    </w:p>
    <w:p w:rsidR="006734B4" w:rsidRPr="00AC1806" w:rsidRDefault="006734B4" w:rsidP="006734B4">
      <w:pPr>
        <w:rPr>
          <w:rFonts w:ascii="Times New Roman" w:hAnsi="Times New Roman"/>
          <w:b/>
          <w:color w:val="FF0000"/>
          <w:sz w:val="24"/>
          <w:szCs w:val="24"/>
          <w:highlight w:val="cyan"/>
        </w:rPr>
      </w:pPr>
      <w:bookmarkStart w:id="0" w:name="_Toc177461922"/>
      <w:r w:rsidRPr="00273E3A">
        <w:rPr>
          <w:rFonts w:ascii="Times New Roman" w:hAnsi="Times New Roman"/>
          <w:b/>
          <w:sz w:val="24"/>
          <w:szCs w:val="24"/>
        </w:rPr>
        <w:t xml:space="preserve">1.1. </w:t>
      </w:r>
      <w:bookmarkEnd w:id="0"/>
      <w:r w:rsidRPr="00DC3E5B">
        <w:rPr>
          <w:rFonts w:ascii="Times New Roman" w:hAnsi="Times New Roman"/>
          <w:b/>
          <w:sz w:val="24"/>
          <w:szCs w:val="24"/>
        </w:rPr>
        <w:t>Место учебной дисциплины в структуре основной образовательной программы</w:t>
      </w:r>
    </w:p>
    <w:p w:rsidR="006734B4" w:rsidRDefault="006734B4" w:rsidP="006734B4">
      <w:pPr>
        <w:tabs>
          <w:tab w:val="center" w:pos="5452"/>
        </w:tabs>
        <w:contextualSpacing/>
        <w:rPr>
          <w:rFonts w:ascii="Times New Roman" w:eastAsia="Calibri" w:hAnsi="Times New Roman"/>
          <w:color w:val="FF0000"/>
          <w:sz w:val="24"/>
          <w:szCs w:val="24"/>
          <w:highlight w:val="cyan"/>
        </w:rPr>
      </w:pPr>
      <w:r w:rsidRPr="00DC3E5B">
        <w:rPr>
          <w:rFonts w:ascii="Times New Roman" w:eastAsia="Calibri" w:hAnsi="Times New Roman"/>
          <w:sz w:val="24"/>
          <w:szCs w:val="24"/>
        </w:rPr>
        <w:tab/>
        <w:t>Рабочая программа учебной дисциплины</w:t>
      </w:r>
      <w:r w:rsidRPr="00DC3E5B">
        <w:rPr>
          <w:rFonts w:ascii="Times New Roman" w:eastAsia="Calibri" w:hAnsi="Times New Roman"/>
          <w:b/>
          <w:sz w:val="24"/>
          <w:szCs w:val="24"/>
        </w:rPr>
        <w:t xml:space="preserve"> </w:t>
      </w:r>
      <w:r w:rsidRPr="00DC3E5B">
        <w:rPr>
          <w:rFonts w:ascii="Times New Roman" w:eastAsia="Calibri" w:hAnsi="Times New Roman"/>
          <w:sz w:val="24"/>
          <w:szCs w:val="24"/>
        </w:rPr>
        <w:t xml:space="preserve"> </w:t>
      </w:r>
      <w:r w:rsidRPr="00DC3E5B">
        <w:rPr>
          <w:rFonts w:ascii="Times New Roman" w:eastAsia="Times New Roman" w:hAnsi="Times New Roman"/>
          <w:sz w:val="24"/>
          <w:szCs w:val="24"/>
        </w:rPr>
        <w:t>ОП 0</w:t>
      </w:r>
      <w:r>
        <w:rPr>
          <w:rFonts w:ascii="Times New Roman" w:eastAsia="Times New Roman" w:hAnsi="Times New Roman"/>
          <w:sz w:val="24"/>
          <w:szCs w:val="24"/>
        </w:rPr>
        <w:t>3</w:t>
      </w:r>
      <w:r w:rsidRPr="00DC3E5B">
        <w:rPr>
          <w:rFonts w:ascii="Times New Roman" w:eastAsia="Times New Roman" w:hAnsi="Times New Roman"/>
          <w:sz w:val="24"/>
          <w:szCs w:val="24"/>
        </w:rPr>
        <w:t xml:space="preserve"> «</w:t>
      </w:r>
      <w:r>
        <w:rPr>
          <w:rFonts w:ascii="Times New Roman" w:eastAsia="Times New Roman" w:hAnsi="Times New Roman"/>
          <w:sz w:val="24"/>
          <w:szCs w:val="24"/>
        </w:rPr>
        <w:t xml:space="preserve"> Электротехника и электроника», </w:t>
      </w:r>
      <w:r w:rsidRPr="00DC3E5B">
        <w:rPr>
          <w:rFonts w:ascii="Times New Roman" w:eastAsia="Calibri" w:hAnsi="Times New Roman"/>
          <w:sz w:val="24"/>
          <w:szCs w:val="24"/>
        </w:rPr>
        <w:t>является  частью общепрофессионального цикла ППССЗ в соответствии с ФГОС  по специальности СПО 23.02.07 «</w:t>
      </w:r>
      <w:r w:rsidRPr="00DC3E5B">
        <w:rPr>
          <w:rFonts w:ascii="Times New Roman" w:hAnsi="Times New Roman" w:cs="Times New Roman"/>
          <w:color w:val="000000"/>
          <w:sz w:val="24"/>
          <w:szCs w:val="24"/>
        </w:rPr>
        <w:t>Техническое обслуживание и ремонт автотранспортных средств</w:t>
      </w:r>
      <w:r w:rsidRPr="00DC3E5B">
        <w:rPr>
          <w:rFonts w:ascii="Times New Roman" w:eastAsia="Calibri" w:hAnsi="Times New Roman"/>
          <w:sz w:val="24"/>
          <w:szCs w:val="24"/>
        </w:rPr>
        <w:t xml:space="preserve">» (утвержденной ФГОС СПО </w:t>
      </w:r>
      <w:r w:rsidRPr="00DC3E5B">
        <w:rPr>
          <w:rFonts w:ascii="Times New Roman" w:hAnsi="Times New Roman" w:cs="Times New Roman"/>
          <w:i/>
          <w:iCs/>
          <w:sz w:val="24"/>
          <w:szCs w:val="24"/>
          <w:shd w:val="clear" w:color="auto" w:fill="FFFFFF"/>
        </w:rPr>
        <w:t>приказом Министерства просвещения</w:t>
      </w:r>
      <w:r w:rsidRPr="00DC3E5B">
        <w:rPr>
          <w:rFonts w:ascii="Times New Roman" w:hAnsi="Times New Roman" w:cs="Times New Roman"/>
          <w:sz w:val="24"/>
          <w:szCs w:val="24"/>
        </w:rPr>
        <w:t xml:space="preserve"> </w:t>
      </w:r>
      <w:r w:rsidRPr="00DC3E5B">
        <w:rPr>
          <w:rFonts w:ascii="Times New Roman" w:hAnsi="Times New Roman" w:cs="Times New Roman"/>
          <w:i/>
          <w:iCs/>
          <w:sz w:val="24"/>
          <w:szCs w:val="24"/>
          <w:shd w:val="clear" w:color="auto" w:fill="FFFFFF"/>
        </w:rPr>
        <w:t>Российской Федерации</w:t>
      </w:r>
      <w:r w:rsidRPr="00DC3E5B">
        <w:rPr>
          <w:rFonts w:ascii="Times New Roman" w:hAnsi="Times New Roman" w:cs="Times New Roman"/>
          <w:sz w:val="24"/>
          <w:szCs w:val="24"/>
        </w:rPr>
        <w:t xml:space="preserve"> </w:t>
      </w:r>
      <w:r w:rsidRPr="00DC3E5B">
        <w:rPr>
          <w:rFonts w:ascii="Times New Roman" w:hAnsi="Times New Roman" w:cs="Times New Roman"/>
          <w:i/>
          <w:iCs/>
          <w:sz w:val="24"/>
          <w:szCs w:val="24"/>
          <w:shd w:val="clear" w:color="auto" w:fill="FFFFFF"/>
        </w:rPr>
        <w:t>от 2 июля 2024 г. N 453</w:t>
      </w:r>
      <w:r w:rsidRPr="00DC3E5B">
        <w:rPr>
          <w:rFonts w:ascii="Times New Roman" w:hAnsi="Times New Roman" w:cs="Times New Roman"/>
          <w:sz w:val="24"/>
          <w:szCs w:val="24"/>
          <w:shd w:val="clear" w:color="auto" w:fill="FFFFFF"/>
        </w:rPr>
        <w:t xml:space="preserve"> Зарегистрировано в Минюсте России 7 августа 2024 г. N 79036) с использованием примерной образовательной программы</w:t>
      </w:r>
      <w:r>
        <w:rPr>
          <w:rFonts w:ascii="Times New Roman" w:hAnsi="Times New Roman" w:cs="Times New Roman"/>
          <w:sz w:val="24"/>
          <w:szCs w:val="24"/>
          <w:shd w:val="clear" w:color="auto" w:fill="FFFFFF"/>
        </w:rPr>
        <w:t xml:space="preserve"> </w:t>
      </w:r>
      <w:r w:rsidRPr="00DC3E5B">
        <w:rPr>
          <w:rFonts w:ascii="Times New Roman" w:hAnsi="Times New Roman" w:cs="Times New Roman"/>
          <w:sz w:val="24"/>
          <w:szCs w:val="24"/>
          <w:shd w:val="clear" w:color="auto" w:fill="FFFFFF"/>
        </w:rPr>
        <w:t xml:space="preserve"> </w:t>
      </w:r>
      <w:r w:rsidRPr="00DC3E5B">
        <w:rPr>
          <w:rFonts w:ascii="Times New Roman" w:eastAsia="Times New Roman" w:hAnsi="Times New Roman"/>
          <w:sz w:val="24"/>
          <w:szCs w:val="24"/>
        </w:rPr>
        <w:t>ОП 0</w:t>
      </w:r>
      <w:r>
        <w:rPr>
          <w:rFonts w:ascii="Times New Roman" w:eastAsia="Times New Roman" w:hAnsi="Times New Roman"/>
          <w:sz w:val="24"/>
          <w:szCs w:val="24"/>
        </w:rPr>
        <w:t>3</w:t>
      </w:r>
      <w:r w:rsidRPr="00DC3E5B">
        <w:rPr>
          <w:rFonts w:ascii="Times New Roman" w:eastAsia="Times New Roman" w:hAnsi="Times New Roman"/>
          <w:sz w:val="24"/>
          <w:szCs w:val="24"/>
        </w:rPr>
        <w:t xml:space="preserve"> «</w:t>
      </w:r>
      <w:r>
        <w:rPr>
          <w:rFonts w:ascii="Times New Roman" w:eastAsia="Times New Roman" w:hAnsi="Times New Roman"/>
          <w:sz w:val="24"/>
          <w:szCs w:val="24"/>
        </w:rPr>
        <w:t>Электротехника и электроника</w:t>
      </w:r>
      <w:r w:rsidRPr="00DC3E5B">
        <w:rPr>
          <w:rFonts w:ascii="Times New Roman" w:eastAsia="Times New Roman" w:hAnsi="Times New Roman"/>
          <w:sz w:val="24"/>
          <w:szCs w:val="24"/>
        </w:rPr>
        <w:t xml:space="preserve">» </w:t>
      </w:r>
      <w:r w:rsidRPr="00DC3E5B">
        <w:rPr>
          <w:rFonts w:ascii="Times New Roman" w:eastAsia="Calibri" w:hAnsi="Times New Roman"/>
          <w:sz w:val="24"/>
          <w:szCs w:val="24"/>
        </w:rPr>
        <w:t>для специальности 23.02.07 «</w:t>
      </w:r>
      <w:r w:rsidRPr="00DC3E5B">
        <w:rPr>
          <w:rFonts w:ascii="Times New Roman" w:eastAsia="Times New Roman" w:hAnsi="Times New Roman"/>
          <w:sz w:val="24"/>
          <w:szCs w:val="24"/>
        </w:rPr>
        <w:t xml:space="preserve">Техническое обслуживание и ремонт </w:t>
      </w:r>
      <w:r w:rsidRPr="00DC3E5B">
        <w:rPr>
          <w:rFonts w:ascii="Times New Roman" w:hAnsi="Times New Roman"/>
          <w:sz w:val="24"/>
          <w:szCs w:val="24"/>
        </w:rPr>
        <w:t>автотранспортных средств</w:t>
      </w:r>
      <w:r w:rsidRPr="00141FC5">
        <w:rPr>
          <w:rFonts w:ascii="Times New Roman" w:hAnsi="Times New Roman"/>
          <w:sz w:val="24"/>
          <w:szCs w:val="24"/>
        </w:rPr>
        <w:t>»</w:t>
      </w:r>
      <w:r w:rsidRPr="00141FC5">
        <w:rPr>
          <w:rFonts w:ascii="Times New Roman" w:eastAsia="Calibri" w:hAnsi="Times New Roman"/>
          <w:sz w:val="24"/>
          <w:szCs w:val="24"/>
        </w:rPr>
        <w:t>.</w:t>
      </w:r>
      <w:r w:rsidRPr="00AC1806">
        <w:rPr>
          <w:rFonts w:ascii="Times New Roman" w:eastAsia="Calibri" w:hAnsi="Times New Roman"/>
          <w:color w:val="FF0000"/>
          <w:sz w:val="24"/>
          <w:szCs w:val="24"/>
          <w:highlight w:val="cyan"/>
        </w:rPr>
        <w:t xml:space="preserve"> </w:t>
      </w:r>
    </w:p>
    <w:p w:rsidR="006734B4" w:rsidRDefault="006734B4" w:rsidP="006734B4">
      <w:pPr>
        <w:tabs>
          <w:tab w:val="center" w:pos="5452"/>
        </w:tabs>
        <w:contextualSpacing/>
        <w:rPr>
          <w:rFonts w:ascii="Times New Roman" w:eastAsia="Calibri" w:hAnsi="Times New Roman"/>
          <w:color w:val="FF0000"/>
          <w:sz w:val="24"/>
          <w:szCs w:val="24"/>
          <w:highlight w:val="cyan"/>
        </w:rPr>
      </w:pPr>
    </w:p>
    <w:p w:rsidR="006734B4" w:rsidRPr="00141FC5" w:rsidRDefault="006734B4" w:rsidP="006734B4">
      <w:pPr>
        <w:tabs>
          <w:tab w:val="left" w:pos="0"/>
        </w:tabs>
        <w:rPr>
          <w:rFonts w:ascii="Times New Roman" w:hAnsi="Times New Roman" w:cs="Times New Roman"/>
          <w:b/>
        </w:rPr>
      </w:pPr>
      <w:r w:rsidRPr="00141FC5">
        <w:rPr>
          <w:rFonts w:ascii="Times New Roman" w:hAnsi="Times New Roman" w:cs="Times New Roman"/>
          <w:b/>
        </w:rPr>
        <w:t>1.2. Цель и планируемые результаты освоения учебной дисциплины</w:t>
      </w:r>
    </w:p>
    <w:p w:rsidR="006734B4" w:rsidRPr="00E76AF6" w:rsidRDefault="006734B4" w:rsidP="006734B4">
      <w:pPr>
        <w:suppressAutoHyphens/>
        <w:ind w:firstLine="709"/>
        <w:jc w:val="both"/>
        <w:rPr>
          <w:rFonts w:ascii="Times New Roman" w:eastAsia="Calibri" w:hAnsi="Times New Roman" w:cs="Times New Roman"/>
          <w:sz w:val="24"/>
          <w:szCs w:val="24"/>
          <w:shd w:val="clear" w:color="auto" w:fill="FFFFFF"/>
        </w:rPr>
      </w:pPr>
      <w:r w:rsidRPr="00E76AF6">
        <w:rPr>
          <w:rFonts w:ascii="Times New Roman" w:hAnsi="Times New Roman" w:cs="Times New Roman"/>
          <w:sz w:val="24"/>
          <w:szCs w:val="24"/>
        </w:rPr>
        <w:t xml:space="preserve">Цель дисциплины </w:t>
      </w:r>
      <w:r w:rsidRPr="00E76AF6">
        <w:rPr>
          <w:rFonts w:ascii="Times New Roman" w:eastAsia="Times New Roman" w:hAnsi="Times New Roman" w:cs="Times New Roman"/>
          <w:sz w:val="24"/>
          <w:szCs w:val="24"/>
        </w:rPr>
        <w:t>ОП 03 « Электротехника и электроника»</w:t>
      </w:r>
      <w:r w:rsidRPr="00E76AF6">
        <w:rPr>
          <w:rFonts w:ascii="Times New Roman" w:hAnsi="Times New Roman" w:cs="Times New Roman"/>
          <w:sz w:val="24"/>
          <w:szCs w:val="24"/>
        </w:rPr>
        <w:t xml:space="preserve">: </w:t>
      </w:r>
      <w:r w:rsidRPr="00E76AF6">
        <w:rPr>
          <w:rFonts w:ascii="Times New Roman" w:eastAsia="Calibri" w:hAnsi="Times New Roman" w:cs="Times New Roman"/>
          <w:sz w:val="24"/>
          <w:szCs w:val="24"/>
          <w:shd w:val="clear" w:color="auto" w:fill="FFFFFF"/>
        </w:rPr>
        <w:t>формирование теоретической и практической базы по овладению методикой и навыками транспортной системы России, а также возможности их практического применения для самостоятельной разработки и принятия управленческих решений на уровне среднего звена.</w:t>
      </w:r>
    </w:p>
    <w:p w:rsidR="006734B4" w:rsidRPr="00E76AF6" w:rsidRDefault="006734B4" w:rsidP="006734B4">
      <w:pPr>
        <w:suppressAutoHyphens/>
        <w:ind w:firstLine="709"/>
        <w:jc w:val="both"/>
        <w:rPr>
          <w:rFonts w:ascii="Times New Roman" w:eastAsia="Calibri" w:hAnsi="Times New Roman" w:cs="Times New Roman"/>
          <w:sz w:val="24"/>
          <w:szCs w:val="24"/>
        </w:rPr>
      </w:pPr>
      <w:r w:rsidRPr="00E76AF6">
        <w:rPr>
          <w:rFonts w:ascii="Times New Roman" w:eastAsia="Calibri" w:hAnsi="Times New Roman" w:cs="Times New Roman"/>
          <w:sz w:val="24"/>
          <w:szCs w:val="24"/>
        </w:rPr>
        <w:t xml:space="preserve">Дисциплина </w:t>
      </w:r>
      <w:r w:rsidRPr="00E76AF6">
        <w:rPr>
          <w:rFonts w:ascii="Times New Roman" w:eastAsia="Times New Roman" w:hAnsi="Times New Roman" w:cs="Times New Roman"/>
          <w:sz w:val="24"/>
          <w:szCs w:val="24"/>
        </w:rPr>
        <w:t xml:space="preserve">ОП 03 « Электротехника и электроника» </w:t>
      </w:r>
      <w:r w:rsidRPr="00E76AF6">
        <w:rPr>
          <w:rFonts w:ascii="Times New Roman" w:eastAsia="Calibri" w:hAnsi="Times New Roman" w:cs="Times New Roman"/>
          <w:sz w:val="24"/>
          <w:szCs w:val="24"/>
        </w:rPr>
        <w:t>включена в обязательную часть общепрофессионального цикла образовательной программы.</w:t>
      </w:r>
    </w:p>
    <w:p w:rsidR="006734B4" w:rsidRDefault="006734B4" w:rsidP="006734B4">
      <w:pPr>
        <w:tabs>
          <w:tab w:val="left" w:pos="0"/>
        </w:tabs>
        <w:ind w:firstLine="567"/>
        <w:jc w:val="both"/>
        <w:rPr>
          <w:rFonts w:ascii="Times New Roman" w:hAnsi="Times New Roman" w:cs="Times New Roman"/>
          <w:sz w:val="24"/>
          <w:szCs w:val="24"/>
        </w:rPr>
      </w:pPr>
      <w:r w:rsidRPr="00E76AF6">
        <w:rPr>
          <w:rFonts w:ascii="Times New Roman" w:hAnsi="Times New Roman" w:cs="Times New Roman"/>
          <w:sz w:val="24"/>
          <w:szCs w:val="24"/>
        </w:rPr>
        <w:t>В рамках программы учебной дисциплины обучающимися осваиваются умения и знания:</w:t>
      </w:r>
      <w:bookmarkStart w:id="1" w:name="__RefHeading___15"/>
      <w:bookmarkStart w:id="2" w:name="__RefHeading___103"/>
      <w:bookmarkStart w:id="3" w:name="__RefHeading___191"/>
      <w:bookmarkStart w:id="4" w:name="__RefHeading___279"/>
      <w:bookmarkEnd w:id="1"/>
      <w:bookmarkEnd w:id="2"/>
      <w:bookmarkEnd w:id="3"/>
      <w:bookmarkEnd w:id="4"/>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42"/>
        <w:gridCol w:w="3969"/>
        <w:gridCol w:w="4417"/>
      </w:tblGrid>
      <w:tr w:rsidR="006734B4" w:rsidRPr="00AB3609" w:rsidTr="005662AE">
        <w:tc>
          <w:tcPr>
            <w:tcW w:w="1242" w:type="dxa"/>
            <w:tcBorders>
              <w:top w:val="single" w:sz="4" w:space="0" w:color="000000"/>
              <w:left w:val="single" w:sz="4" w:space="0" w:color="000000"/>
              <w:bottom w:val="single" w:sz="4" w:space="0" w:color="000000"/>
              <w:right w:val="single" w:sz="4" w:space="0" w:color="000000"/>
            </w:tcBorders>
          </w:tcPr>
          <w:p w:rsidR="006734B4" w:rsidRPr="00AB3609" w:rsidRDefault="006734B4" w:rsidP="005662AE">
            <w:pPr>
              <w:spacing w:after="0" w:line="240" w:lineRule="auto"/>
              <w:rPr>
                <w:rFonts w:ascii="Times New Roman" w:hAnsi="Times New Roman" w:cs="Times New Roman"/>
                <w:sz w:val="24"/>
                <w:szCs w:val="24"/>
              </w:rPr>
            </w:pPr>
            <w:r w:rsidRPr="00AB3609">
              <w:rPr>
                <w:rFonts w:ascii="Times New Roman" w:hAnsi="Times New Roman" w:cs="Times New Roman"/>
                <w:sz w:val="24"/>
                <w:szCs w:val="24"/>
              </w:rPr>
              <w:t xml:space="preserve">Код ОК, </w:t>
            </w:r>
          </w:p>
          <w:p w:rsidR="006734B4" w:rsidRPr="00AB3609" w:rsidRDefault="006734B4" w:rsidP="005662AE">
            <w:pPr>
              <w:spacing w:after="0" w:line="240" w:lineRule="auto"/>
              <w:rPr>
                <w:rFonts w:ascii="Times New Roman" w:hAnsi="Times New Roman" w:cs="Times New Roman"/>
                <w:sz w:val="24"/>
                <w:szCs w:val="24"/>
              </w:rPr>
            </w:pPr>
            <w:r w:rsidRPr="00AB3609">
              <w:rPr>
                <w:rFonts w:ascii="Times New Roman" w:hAnsi="Times New Roman" w:cs="Times New Roman"/>
                <w:sz w:val="24"/>
                <w:szCs w:val="24"/>
              </w:rPr>
              <w:t>ПК</w:t>
            </w:r>
          </w:p>
        </w:tc>
        <w:tc>
          <w:tcPr>
            <w:tcW w:w="3969" w:type="dxa"/>
            <w:tcBorders>
              <w:top w:val="single" w:sz="4" w:space="0" w:color="000000"/>
              <w:left w:val="single" w:sz="4" w:space="0" w:color="000000"/>
              <w:bottom w:val="single" w:sz="4" w:space="0" w:color="000000"/>
              <w:right w:val="single" w:sz="4" w:space="0" w:color="000000"/>
            </w:tcBorders>
          </w:tcPr>
          <w:p w:rsidR="006734B4" w:rsidRPr="00AB3609" w:rsidRDefault="006734B4" w:rsidP="005662AE">
            <w:pPr>
              <w:spacing w:after="0" w:line="240" w:lineRule="auto"/>
              <w:rPr>
                <w:rFonts w:ascii="Times New Roman" w:hAnsi="Times New Roman" w:cs="Times New Roman"/>
                <w:sz w:val="24"/>
                <w:szCs w:val="24"/>
              </w:rPr>
            </w:pPr>
            <w:r w:rsidRPr="00AB3609">
              <w:rPr>
                <w:rFonts w:ascii="Times New Roman" w:hAnsi="Times New Roman" w:cs="Times New Roman"/>
                <w:sz w:val="24"/>
                <w:szCs w:val="24"/>
              </w:rPr>
              <w:t>Уме</w:t>
            </w:r>
            <w:r>
              <w:rPr>
                <w:rFonts w:ascii="Times New Roman" w:hAnsi="Times New Roman" w:cs="Times New Roman"/>
                <w:sz w:val="24"/>
                <w:szCs w:val="24"/>
              </w:rPr>
              <w:t>ния</w:t>
            </w:r>
          </w:p>
        </w:tc>
        <w:tc>
          <w:tcPr>
            <w:tcW w:w="4417" w:type="dxa"/>
            <w:tcBorders>
              <w:top w:val="single" w:sz="4" w:space="0" w:color="000000"/>
              <w:left w:val="single" w:sz="4" w:space="0" w:color="000000"/>
              <w:bottom w:val="single" w:sz="4" w:space="0" w:color="000000"/>
              <w:right w:val="single" w:sz="4" w:space="0" w:color="000000"/>
            </w:tcBorders>
            <w:shd w:val="clear" w:color="auto" w:fill="auto"/>
          </w:tcPr>
          <w:p w:rsidR="006734B4" w:rsidRPr="00AB3609" w:rsidRDefault="006734B4" w:rsidP="005662AE">
            <w:pPr>
              <w:spacing w:after="0" w:line="240" w:lineRule="auto"/>
              <w:rPr>
                <w:rFonts w:ascii="Times New Roman" w:hAnsi="Times New Roman" w:cs="Times New Roman"/>
                <w:sz w:val="24"/>
                <w:szCs w:val="24"/>
              </w:rPr>
            </w:pPr>
            <w:r w:rsidRPr="00AB3609">
              <w:rPr>
                <w:rFonts w:ascii="Times New Roman" w:hAnsi="Times New Roman" w:cs="Times New Roman"/>
                <w:sz w:val="24"/>
                <w:szCs w:val="24"/>
              </w:rPr>
              <w:t>Зна</w:t>
            </w:r>
            <w:r>
              <w:rPr>
                <w:rFonts w:ascii="Times New Roman" w:hAnsi="Times New Roman" w:cs="Times New Roman"/>
                <w:sz w:val="24"/>
                <w:szCs w:val="24"/>
              </w:rPr>
              <w:t>ния</w:t>
            </w:r>
          </w:p>
        </w:tc>
      </w:tr>
      <w:tr w:rsidR="006734B4" w:rsidRPr="00AB3609" w:rsidTr="005662AE">
        <w:tc>
          <w:tcPr>
            <w:tcW w:w="1242" w:type="dxa"/>
            <w:tcBorders>
              <w:top w:val="single" w:sz="4" w:space="0" w:color="000000"/>
              <w:left w:val="single" w:sz="4" w:space="0" w:color="000000"/>
              <w:bottom w:val="single" w:sz="4" w:space="0" w:color="000000"/>
              <w:right w:val="single" w:sz="4" w:space="0" w:color="000000"/>
            </w:tcBorders>
          </w:tcPr>
          <w:p w:rsidR="006734B4" w:rsidRDefault="006734B4" w:rsidP="005662AE">
            <w:pPr>
              <w:spacing w:after="0" w:line="240" w:lineRule="auto"/>
              <w:rPr>
                <w:rFonts w:ascii="Times New Roman" w:hAnsi="Times New Roman"/>
                <w:sz w:val="24"/>
              </w:rPr>
            </w:pPr>
            <w:r>
              <w:rPr>
                <w:rFonts w:ascii="Times New Roman" w:hAnsi="Times New Roman"/>
                <w:sz w:val="24"/>
              </w:rPr>
              <w:t>ОК.01</w:t>
            </w:r>
          </w:p>
          <w:p w:rsidR="006734B4" w:rsidRDefault="006734B4" w:rsidP="005662AE">
            <w:pPr>
              <w:spacing w:after="0" w:line="240" w:lineRule="auto"/>
              <w:rPr>
                <w:rFonts w:ascii="Times New Roman" w:hAnsi="Times New Roman"/>
                <w:sz w:val="24"/>
              </w:rPr>
            </w:pPr>
            <w:r>
              <w:rPr>
                <w:rFonts w:ascii="Times New Roman" w:hAnsi="Times New Roman"/>
                <w:sz w:val="24"/>
              </w:rPr>
              <w:t>ОК.02</w:t>
            </w:r>
          </w:p>
          <w:p w:rsidR="006734B4" w:rsidRPr="00AB3609" w:rsidRDefault="006734B4" w:rsidP="005662AE">
            <w:pPr>
              <w:spacing w:after="0" w:line="240" w:lineRule="auto"/>
              <w:rPr>
                <w:rFonts w:ascii="Times New Roman" w:hAnsi="Times New Roman" w:cs="Times New Roman"/>
                <w:sz w:val="24"/>
                <w:szCs w:val="24"/>
              </w:rPr>
            </w:pPr>
            <w:r>
              <w:rPr>
                <w:rFonts w:ascii="Times New Roman" w:hAnsi="Times New Roman"/>
                <w:sz w:val="24"/>
              </w:rPr>
              <w:t>ПК 1.3</w:t>
            </w:r>
          </w:p>
        </w:tc>
        <w:tc>
          <w:tcPr>
            <w:tcW w:w="3969" w:type="dxa"/>
            <w:tcBorders>
              <w:top w:val="single" w:sz="4" w:space="0" w:color="000000"/>
              <w:left w:val="single" w:sz="4" w:space="0" w:color="000000"/>
              <w:bottom w:val="single" w:sz="4" w:space="0" w:color="000000"/>
              <w:right w:val="single" w:sz="4" w:space="0" w:color="000000"/>
            </w:tcBorders>
          </w:tcPr>
          <w:p w:rsidR="006734B4" w:rsidRDefault="006734B4" w:rsidP="005662AE">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ED7857">
              <w:rPr>
                <w:rFonts w:ascii="Times New Roman" w:eastAsia="Times New Roman" w:hAnsi="Times New Roman" w:cs="Times New Roman"/>
                <w:color w:val="000000"/>
                <w:sz w:val="24"/>
                <w:szCs w:val="24"/>
              </w:rPr>
              <w:t>-определять характеристики электронных приборов и электрических схем различных устройств;</w:t>
            </w:r>
          </w:p>
          <w:p w:rsidR="006734B4" w:rsidRPr="00ED7857" w:rsidRDefault="006734B4" w:rsidP="005662AE">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yellow"/>
              </w:rPr>
            </w:pPr>
            <w:r w:rsidRPr="00ED7857">
              <w:rPr>
                <w:rFonts w:ascii="Times New Roman" w:eastAsia="Times New Roman" w:hAnsi="Times New Roman" w:cs="Times New Roman"/>
                <w:color w:val="000000"/>
                <w:sz w:val="24"/>
                <w:szCs w:val="24"/>
              </w:rPr>
              <w:t>-рассчитывать параметры и элементы электрических и электронных устройств;</w:t>
            </w:r>
          </w:p>
          <w:p w:rsidR="006734B4" w:rsidRPr="00ED7857" w:rsidRDefault="006734B4" w:rsidP="005662AE">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yellow"/>
              </w:rPr>
            </w:pPr>
            <w:r w:rsidRPr="00ED7857">
              <w:rPr>
                <w:rFonts w:ascii="Times New Roman" w:eastAsia="Times New Roman" w:hAnsi="Times New Roman" w:cs="Times New Roman"/>
                <w:color w:val="000000"/>
                <w:sz w:val="24"/>
                <w:szCs w:val="24"/>
              </w:rPr>
              <w:t>-измерять параметры электрической цепи;</w:t>
            </w:r>
          </w:p>
          <w:p w:rsidR="006734B4" w:rsidRPr="00ED7857" w:rsidRDefault="006734B4" w:rsidP="005662AE">
            <w:pPr>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ind w:leftChars="-1" w:hangingChars="1" w:hanging="2"/>
              <w:textDirection w:val="btLr"/>
              <w:textAlignment w:val="top"/>
              <w:rPr>
                <w:rFonts w:ascii="Times New Roman" w:eastAsia="Times New Roman" w:hAnsi="Times New Roman" w:cs="Times New Roman"/>
                <w:position w:val="-1"/>
                <w:sz w:val="24"/>
                <w:szCs w:val="24"/>
              </w:rPr>
            </w:pPr>
            <w:r w:rsidRPr="00ED7857">
              <w:rPr>
                <w:rFonts w:ascii="Times New Roman" w:eastAsia="Times New Roman" w:hAnsi="Times New Roman" w:cs="Times New Roman"/>
                <w:color w:val="000000"/>
                <w:sz w:val="24"/>
                <w:szCs w:val="24"/>
              </w:rPr>
              <w:t>-эксплуатировать электрооборудование и механизмы передачи движения технологических машин и аппаратов.</w:t>
            </w:r>
          </w:p>
        </w:tc>
        <w:tc>
          <w:tcPr>
            <w:tcW w:w="4417" w:type="dxa"/>
            <w:tcBorders>
              <w:top w:val="single" w:sz="4" w:space="0" w:color="000000"/>
              <w:left w:val="single" w:sz="4" w:space="0" w:color="000000"/>
              <w:bottom w:val="single" w:sz="4" w:space="0" w:color="000000"/>
              <w:right w:val="single" w:sz="4" w:space="0" w:color="000000"/>
            </w:tcBorders>
            <w:shd w:val="clear" w:color="auto" w:fill="auto"/>
          </w:tcPr>
          <w:p w:rsidR="006734B4" w:rsidRPr="00ED7857" w:rsidRDefault="006734B4" w:rsidP="005662AE">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yellow"/>
              </w:rPr>
            </w:pPr>
            <w:r w:rsidRPr="00ED7857">
              <w:rPr>
                <w:rFonts w:ascii="Times New Roman" w:eastAsia="Times New Roman" w:hAnsi="Times New Roman" w:cs="Times New Roman"/>
                <w:color w:val="000000"/>
                <w:sz w:val="24"/>
                <w:szCs w:val="24"/>
              </w:rPr>
              <w:t>-параметры электрических схем, единицы измерения;</w:t>
            </w:r>
          </w:p>
          <w:p w:rsidR="006734B4" w:rsidRPr="00ED7857" w:rsidRDefault="006734B4" w:rsidP="005662AE">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yellow"/>
              </w:rPr>
            </w:pPr>
            <w:r w:rsidRPr="00ED7857">
              <w:rPr>
                <w:rFonts w:ascii="Times New Roman" w:eastAsia="Times New Roman" w:hAnsi="Times New Roman" w:cs="Times New Roman"/>
                <w:color w:val="000000"/>
                <w:sz w:val="24"/>
                <w:szCs w:val="24"/>
              </w:rPr>
              <w:t>-классификацию электронных приборов, их устройство и область применения;</w:t>
            </w:r>
          </w:p>
          <w:p w:rsidR="006734B4" w:rsidRPr="00ED7857" w:rsidRDefault="006734B4" w:rsidP="005662AE">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yellow"/>
              </w:rPr>
            </w:pPr>
            <w:r w:rsidRPr="00ED7857">
              <w:rPr>
                <w:rFonts w:ascii="Times New Roman" w:eastAsia="Times New Roman" w:hAnsi="Times New Roman" w:cs="Times New Roman"/>
                <w:color w:val="000000"/>
                <w:sz w:val="24"/>
                <w:szCs w:val="24"/>
              </w:rPr>
              <w:t xml:space="preserve">-физические процессы, происходящие в различных электронных приборах и </w:t>
            </w:r>
          </w:p>
          <w:p w:rsidR="006734B4" w:rsidRPr="00ED7857" w:rsidRDefault="006734B4" w:rsidP="005662AE">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yellow"/>
              </w:rPr>
            </w:pPr>
            <w:r w:rsidRPr="00ED7857">
              <w:rPr>
                <w:rFonts w:ascii="Times New Roman" w:eastAsia="Times New Roman" w:hAnsi="Times New Roman" w:cs="Times New Roman"/>
                <w:color w:val="000000"/>
                <w:sz w:val="24"/>
                <w:szCs w:val="24"/>
              </w:rPr>
              <w:t>принципиальных схемах, построенных на их основе;</w:t>
            </w:r>
          </w:p>
          <w:p w:rsidR="006734B4" w:rsidRPr="00ED7857" w:rsidRDefault="006734B4" w:rsidP="005662AE">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yellow"/>
              </w:rPr>
            </w:pPr>
            <w:r w:rsidRPr="00ED7857">
              <w:rPr>
                <w:rFonts w:ascii="Times New Roman" w:eastAsia="Times New Roman" w:hAnsi="Times New Roman" w:cs="Times New Roman"/>
                <w:color w:val="000000"/>
                <w:sz w:val="24"/>
                <w:szCs w:val="24"/>
              </w:rPr>
              <w:t>-физические процессы в электрических цепях;</w:t>
            </w:r>
          </w:p>
          <w:p w:rsidR="006734B4" w:rsidRPr="00ED7857" w:rsidRDefault="006734B4" w:rsidP="005662AE">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yellow"/>
              </w:rPr>
            </w:pPr>
            <w:r w:rsidRPr="00ED7857">
              <w:rPr>
                <w:rFonts w:ascii="Times New Roman" w:eastAsia="Times New Roman" w:hAnsi="Times New Roman" w:cs="Times New Roman"/>
                <w:color w:val="000000"/>
                <w:sz w:val="24"/>
                <w:szCs w:val="24"/>
              </w:rPr>
              <w:t>-основные законы электротехники и электроники;</w:t>
            </w:r>
          </w:p>
          <w:p w:rsidR="006734B4" w:rsidRPr="00ED7857" w:rsidRDefault="006734B4" w:rsidP="005662AE">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ED7857">
              <w:rPr>
                <w:rFonts w:ascii="Times New Roman" w:eastAsia="Times New Roman" w:hAnsi="Times New Roman" w:cs="Times New Roman"/>
                <w:color w:val="000000"/>
                <w:sz w:val="24"/>
                <w:szCs w:val="24"/>
              </w:rPr>
              <w:t>-методы расчета электрических цепей;</w:t>
            </w:r>
          </w:p>
          <w:p w:rsidR="006734B4" w:rsidRPr="00ED7857" w:rsidRDefault="006734B4" w:rsidP="005662AE">
            <w:pPr>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ind w:leftChars="-1" w:hangingChars="1" w:hanging="2"/>
              <w:textDirection w:val="btLr"/>
              <w:textAlignment w:val="top"/>
              <w:rPr>
                <w:rFonts w:ascii="Times New Roman" w:eastAsia="Times New Roman" w:hAnsi="Times New Roman" w:cs="Times New Roman"/>
                <w:position w:val="-1"/>
                <w:sz w:val="24"/>
                <w:szCs w:val="24"/>
              </w:rPr>
            </w:pPr>
            <w:r w:rsidRPr="00ED7857">
              <w:rPr>
                <w:rFonts w:ascii="Times New Roman" w:eastAsia="Times New Roman" w:hAnsi="Times New Roman" w:cs="Times New Roman"/>
                <w:color w:val="000000"/>
                <w:sz w:val="24"/>
                <w:szCs w:val="24"/>
              </w:rPr>
              <w:t>-методы преобразования электрической энергии.</w:t>
            </w:r>
          </w:p>
        </w:tc>
      </w:tr>
    </w:tbl>
    <w:p w:rsidR="006734B4" w:rsidRDefault="006734B4" w:rsidP="006734B4">
      <w:pPr>
        <w:tabs>
          <w:tab w:val="left" w:pos="0"/>
        </w:tabs>
        <w:ind w:firstLine="567"/>
        <w:jc w:val="both"/>
        <w:rPr>
          <w:rFonts w:ascii="Times New Roman" w:hAnsi="Times New Roman" w:cs="Times New Roman"/>
          <w:sz w:val="24"/>
          <w:szCs w:val="24"/>
        </w:rPr>
      </w:pPr>
    </w:p>
    <w:p w:rsidR="006734B4" w:rsidRDefault="006734B4" w:rsidP="006734B4">
      <w:pPr>
        <w:tabs>
          <w:tab w:val="left" w:pos="0"/>
        </w:tabs>
        <w:ind w:firstLine="567"/>
        <w:jc w:val="both"/>
        <w:rPr>
          <w:rFonts w:ascii="Times New Roman" w:hAnsi="Times New Roman" w:cs="Times New Roman"/>
          <w:sz w:val="24"/>
          <w:szCs w:val="24"/>
        </w:rPr>
      </w:pPr>
    </w:p>
    <w:p w:rsidR="006734B4" w:rsidRDefault="006734B4" w:rsidP="006734B4">
      <w:pPr>
        <w:tabs>
          <w:tab w:val="left" w:pos="0"/>
        </w:tabs>
        <w:ind w:firstLine="567"/>
        <w:jc w:val="both"/>
        <w:rPr>
          <w:rFonts w:ascii="Times New Roman" w:hAnsi="Times New Roman" w:cs="Times New Roman"/>
          <w:sz w:val="24"/>
          <w:szCs w:val="24"/>
        </w:rPr>
      </w:pPr>
    </w:p>
    <w:p w:rsidR="006734B4" w:rsidRPr="00E76AF6" w:rsidRDefault="006734B4" w:rsidP="006734B4">
      <w:pPr>
        <w:tabs>
          <w:tab w:val="left" w:pos="0"/>
        </w:tabs>
        <w:jc w:val="both"/>
        <w:rPr>
          <w:rFonts w:ascii="Times New Roman" w:hAnsi="Times New Roman" w:cs="Times New Roman"/>
          <w:sz w:val="24"/>
          <w:szCs w:val="24"/>
        </w:rPr>
      </w:pPr>
    </w:p>
    <w:p w:rsidR="006734B4" w:rsidRPr="00AB3609" w:rsidRDefault="006734B4" w:rsidP="006734B4">
      <w:pPr>
        <w:spacing w:after="0"/>
        <w:rPr>
          <w:rFonts w:ascii="Times New Roman" w:eastAsia="Times New Roman" w:hAnsi="Times New Roman" w:cs="Times New Roman"/>
          <w:b/>
          <w:sz w:val="24"/>
          <w:szCs w:val="24"/>
        </w:rPr>
      </w:pPr>
      <w:r w:rsidRPr="00AB3609">
        <w:rPr>
          <w:rFonts w:ascii="Times New Roman" w:hAnsi="Times New Roman" w:cs="Times New Roman"/>
          <w:b/>
          <w:sz w:val="24"/>
          <w:szCs w:val="24"/>
        </w:rPr>
        <w:lastRenderedPageBreak/>
        <w:t xml:space="preserve"> </w:t>
      </w:r>
    </w:p>
    <w:p w:rsidR="006734B4" w:rsidRPr="00F27A38" w:rsidRDefault="006734B4" w:rsidP="006734B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r w:rsidRPr="00F27A38">
        <w:rPr>
          <w:rFonts w:ascii="Times New Roman" w:hAnsi="Times New Roman" w:cs="Times New Roman"/>
          <w:b/>
        </w:rPr>
        <w:t>2. СТРУКТУРА И СОДЕРЖАНИЕ У</w:t>
      </w:r>
      <w:r w:rsidRPr="00F27A38">
        <w:rPr>
          <w:rFonts w:ascii="Times New Roman" w:hAnsi="Times New Roman" w:cs="Times New Roman"/>
          <w:b/>
          <w:caps/>
        </w:rPr>
        <w:t>ч</w:t>
      </w:r>
      <w:r w:rsidRPr="00F27A38">
        <w:rPr>
          <w:rFonts w:ascii="Times New Roman" w:hAnsi="Times New Roman" w:cs="Times New Roman"/>
          <w:b/>
        </w:rPr>
        <w:t>ЕБНОЙ ДИ</w:t>
      </w:r>
      <w:r w:rsidRPr="00F27A38">
        <w:rPr>
          <w:rFonts w:ascii="Times New Roman" w:hAnsi="Times New Roman" w:cs="Times New Roman"/>
          <w:b/>
          <w:caps/>
        </w:rPr>
        <w:t>с</w:t>
      </w:r>
      <w:r w:rsidRPr="00F27A38">
        <w:rPr>
          <w:rFonts w:ascii="Times New Roman" w:hAnsi="Times New Roman" w:cs="Times New Roman"/>
          <w:b/>
        </w:rPr>
        <w:t>ЦИПЛИНЫ</w:t>
      </w:r>
    </w:p>
    <w:p w:rsidR="006734B4" w:rsidRDefault="006734B4" w:rsidP="006734B4">
      <w:pPr>
        <w:ind w:left="360"/>
        <w:jc w:val="center"/>
        <w:rPr>
          <w:rFonts w:ascii="Times New Roman" w:hAnsi="Times New Roman" w:cs="Times New Roman"/>
          <w:b/>
        </w:rPr>
      </w:pPr>
      <w:r w:rsidRPr="00F27A38">
        <w:rPr>
          <w:rFonts w:ascii="Times New Roman" w:hAnsi="Times New Roman" w:cs="Times New Roman"/>
          <w:b/>
        </w:rPr>
        <w:t>2.1. Объем дисциплины и виды учебной работы</w:t>
      </w:r>
    </w:p>
    <w:p w:rsidR="006734B4" w:rsidRPr="00A8722B" w:rsidRDefault="006734B4" w:rsidP="006734B4">
      <w:pPr>
        <w:ind w:left="360"/>
        <w:jc w:val="center"/>
        <w:rPr>
          <w:rFonts w:ascii="Times New Roman" w:hAnsi="Times New Roman" w:cs="Times New Roman"/>
          <w:b/>
        </w:rPr>
      </w:pPr>
    </w:p>
    <w:tbl>
      <w:tblPr>
        <w:tblW w:w="919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65"/>
        <w:gridCol w:w="2126"/>
      </w:tblGrid>
      <w:tr w:rsidR="006734B4" w:rsidRPr="00F62583" w:rsidTr="005662AE">
        <w:trPr>
          <w:trHeight w:val="201"/>
        </w:trPr>
        <w:tc>
          <w:tcPr>
            <w:tcW w:w="7065" w:type="dxa"/>
            <w:tcBorders>
              <w:top w:val="single" w:sz="6" w:space="0" w:color="000000"/>
              <w:left w:val="single" w:sz="6" w:space="0" w:color="000000"/>
              <w:right w:val="single" w:sz="6" w:space="0" w:color="000000"/>
            </w:tcBorders>
          </w:tcPr>
          <w:p w:rsidR="006734B4" w:rsidRPr="00F27A38" w:rsidRDefault="006734B4" w:rsidP="005662AE">
            <w:pPr>
              <w:spacing w:after="0" w:line="240" w:lineRule="auto"/>
              <w:rPr>
                <w:rFonts w:ascii="Times New Roman" w:eastAsia="Calibri" w:hAnsi="Times New Roman" w:cs="Times New Roman"/>
                <w:sz w:val="24"/>
                <w:szCs w:val="24"/>
              </w:rPr>
            </w:pPr>
            <w:r w:rsidRPr="00F27A38">
              <w:rPr>
                <w:rFonts w:ascii="Times New Roman" w:eastAsia="Calibri" w:hAnsi="Times New Roman" w:cs="Times New Roman"/>
                <w:b/>
                <w:sz w:val="24"/>
                <w:szCs w:val="24"/>
              </w:rPr>
              <w:t>Вид учебной работы</w:t>
            </w:r>
          </w:p>
        </w:tc>
        <w:tc>
          <w:tcPr>
            <w:tcW w:w="2126" w:type="dxa"/>
            <w:tcBorders>
              <w:top w:val="single" w:sz="6" w:space="0" w:color="000000"/>
              <w:left w:val="single" w:sz="6" w:space="0" w:color="000000"/>
              <w:bottom w:val="single" w:sz="4" w:space="0" w:color="auto"/>
              <w:right w:val="single" w:sz="6" w:space="0" w:color="000000"/>
            </w:tcBorders>
          </w:tcPr>
          <w:p w:rsidR="006734B4" w:rsidRPr="00F27A38" w:rsidRDefault="006734B4" w:rsidP="005662AE">
            <w:pPr>
              <w:spacing w:after="0" w:line="240" w:lineRule="auto"/>
              <w:rPr>
                <w:rFonts w:ascii="Times New Roman" w:eastAsia="Calibri" w:hAnsi="Times New Roman" w:cs="Times New Roman"/>
                <w:b/>
                <w:iCs/>
                <w:sz w:val="24"/>
                <w:szCs w:val="24"/>
              </w:rPr>
            </w:pPr>
            <w:r w:rsidRPr="00F27A38">
              <w:rPr>
                <w:rFonts w:ascii="Times New Roman" w:eastAsia="Calibri" w:hAnsi="Times New Roman" w:cs="Times New Roman"/>
                <w:b/>
                <w:iCs/>
                <w:sz w:val="24"/>
                <w:szCs w:val="24"/>
              </w:rPr>
              <w:t>Объем часов</w:t>
            </w:r>
          </w:p>
        </w:tc>
      </w:tr>
      <w:tr w:rsidR="006734B4" w:rsidRPr="00F62583" w:rsidTr="005662AE">
        <w:trPr>
          <w:trHeight w:val="190"/>
        </w:trPr>
        <w:tc>
          <w:tcPr>
            <w:tcW w:w="7065" w:type="dxa"/>
            <w:tcBorders>
              <w:top w:val="single" w:sz="6" w:space="0" w:color="000000"/>
              <w:left w:val="single" w:sz="6" w:space="0" w:color="000000"/>
              <w:bottom w:val="single" w:sz="6" w:space="0" w:color="000000"/>
              <w:right w:val="single" w:sz="6" w:space="0" w:color="000000"/>
            </w:tcBorders>
          </w:tcPr>
          <w:p w:rsidR="006734B4" w:rsidRPr="00F27A38" w:rsidRDefault="006734B4" w:rsidP="005662AE">
            <w:pPr>
              <w:spacing w:after="0" w:line="240" w:lineRule="auto"/>
              <w:rPr>
                <w:rFonts w:ascii="Times New Roman" w:eastAsia="Calibri" w:hAnsi="Times New Roman" w:cs="Times New Roman"/>
                <w:b/>
                <w:sz w:val="24"/>
                <w:szCs w:val="24"/>
              </w:rPr>
            </w:pPr>
            <w:r w:rsidRPr="00F27A38">
              <w:rPr>
                <w:rFonts w:ascii="Times New Roman" w:eastAsia="Calibri" w:hAnsi="Times New Roman" w:cs="Times New Roman"/>
                <w:b/>
                <w:sz w:val="24"/>
                <w:szCs w:val="24"/>
              </w:rPr>
              <w:t>Объем образовательной программы учебной дисциплины</w:t>
            </w:r>
          </w:p>
        </w:tc>
        <w:tc>
          <w:tcPr>
            <w:tcW w:w="2126" w:type="dxa"/>
            <w:tcBorders>
              <w:top w:val="single" w:sz="6" w:space="0" w:color="000000"/>
              <w:left w:val="single" w:sz="6" w:space="0" w:color="000000"/>
              <w:bottom w:val="single" w:sz="4" w:space="0" w:color="auto"/>
              <w:right w:val="single" w:sz="6" w:space="0" w:color="000000"/>
            </w:tcBorders>
          </w:tcPr>
          <w:p w:rsidR="006734B4" w:rsidRPr="00F27A38" w:rsidRDefault="006734B4" w:rsidP="005662AE">
            <w:pPr>
              <w:spacing w:after="0" w:line="240" w:lineRule="auto"/>
              <w:jc w:val="center"/>
              <w:rPr>
                <w:rFonts w:ascii="Times New Roman" w:eastAsia="Calibri" w:hAnsi="Times New Roman" w:cs="Times New Roman"/>
                <w:iCs/>
                <w:sz w:val="24"/>
                <w:szCs w:val="24"/>
              </w:rPr>
            </w:pPr>
            <w:r w:rsidRPr="00F27A38">
              <w:rPr>
                <w:rFonts w:ascii="Times New Roman" w:eastAsia="Calibri" w:hAnsi="Times New Roman" w:cs="Times New Roman"/>
                <w:iCs/>
                <w:sz w:val="24"/>
                <w:szCs w:val="24"/>
              </w:rPr>
              <w:t>80</w:t>
            </w:r>
          </w:p>
        </w:tc>
      </w:tr>
      <w:tr w:rsidR="006734B4" w:rsidRPr="00F62583" w:rsidTr="005662AE">
        <w:trPr>
          <w:trHeight w:val="190"/>
        </w:trPr>
        <w:tc>
          <w:tcPr>
            <w:tcW w:w="7065" w:type="dxa"/>
            <w:tcBorders>
              <w:top w:val="single" w:sz="6" w:space="0" w:color="000000"/>
              <w:left w:val="single" w:sz="6" w:space="0" w:color="000000"/>
              <w:bottom w:val="single" w:sz="6" w:space="0" w:color="000000"/>
              <w:right w:val="single" w:sz="6" w:space="0" w:color="000000"/>
            </w:tcBorders>
          </w:tcPr>
          <w:p w:rsidR="006734B4" w:rsidRPr="00F27A38" w:rsidRDefault="006734B4" w:rsidP="005662AE">
            <w:pPr>
              <w:spacing w:after="0" w:line="240" w:lineRule="auto"/>
              <w:rPr>
                <w:rFonts w:ascii="Times New Roman" w:eastAsia="Calibri" w:hAnsi="Times New Roman" w:cs="Times New Roman"/>
                <w:b/>
                <w:sz w:val="24"/>
                <w:szCs w:val="24"/>
              </w:rPr>
            </w:pPr>
            <w:r w:rsidRPr="00F27A38">
              <w:rPr>
                <w:rFonts w:ascii="Times New Roman" w:hAnsi="Times New Roman" w:cs="Times New Roman"/>
                <w:b/>
              </w:rPr>
              <w:t>в</w:t>
            </w:r>
            <w:r w:rsidRPr="00F27A38">
              <w:rPr>
                <w:rFonts w:ascii="Times New Roman" w:hAnsi="Times New Roman" w:cs="Times New Roman"/>
                <w:b/>
                <w:spacing w:val="-3"/>
              </w:rPr>
              <w:t xml:space="preserve"> </w:t>
            </w:r>
            <w:r w:rsidRPr="00F27A38">
              <w:rPr>
                <w:rFonts w:ascii="Times New Roman" w:hAnsi="Times New Roman" w:cs="Times New Roman"/>
                <w:b/>
              </w:rPr>
              <w:t>т.ч.</w:t>
            </w:r>
            <w:r w:rsidRPr="00F27A38">
              <w:rPr>
                <w:rFonts w:ascii="Times New Roman" w:hAnsi="Times New Roman" w:cs="Times New Roman"/>
                <w:b/>
                <w:spacing w:val="-1"/>
              </w:rPr>
              <w:t xml:space="preserve"> </w:t>
            </w:r>
            <w:r w:rsidRPr="00F27A38">
              <w:rPr>
                <w:rFonts w:ascii="Times New Roman" w:hAnsi="Times New Roman" w:cs="Times New Roman"/>
                <w:b/>
              </w:rPr>
              <w:t>в</w:t>
            </w:r>
            <w:r w:rsidRPr="00F27A38">
              <w:rPr>
                <w:rFonts w:ascii="Times New Roman" w:hAnsi="Times New Roman" w:cs="Times New Roman"/>
                <w:b/>
                <w:spacing w:val="-3"/>
              </w:rPr>
              <w:t xml:space="preserve"> </w:t>
            </w:r>
            <w:r w:rsidRPr="00F27A38">
              <w:rPr>
                <w:rFonts w:ascii="Times New Roman" w:hAnsi="Times New Roman" w:cs="Times New Roman"/>
                <w:b/>
              </w:rPr>
              <w:t>форме</w:t>
            </w:r>
            <w:r w:rsidRPr="00F27A38">
              <w:rPr>
                <w:rFonts w:ascii="Times New Roman" w:hAnsi="Times New Roman" w:cs="Times New Roman"/>
                <w:b/>
                <w:spacing w:val="-2"/>
              </w:rPr>
              <w:t xml:space="preserve"> </w:t>
            </w:r>
            <w:r w:rsidRPr="00F27A38">
              <w:rPr>
                <w:rFonts w:ascii="Times New Roman" w:hAnsi="Times New Roman" w:cs="Times New Roman"/>
                <w:b/>
              </w:rPr>
              <w:t>практической</w:t>
            </w:r>
            <w:r w:rsidRPr="00F27A38">
              <w:rPr>
                <w:rFonts w:ascii="Times New Roman" w:hAnsi="Times New Roman" w:cs="Times New Roman"/>
                <w:b/>
                <w:spacing w:val="-2"/>
              </w:rPr>
              <w:t xml:space="preserve"> </w:t>
            </w:r>
            <w:r w:rsidRPr="00F27A38">
              <w:rPr>
                <w:rFonts w:ascii="Times New Roman" w:hAnsi="Times New Roman" w:cs="Times New Roman"/>
                <w:b/>
              </w:rPr>
              <w:t>подготовки</w:t>
            </w:r>
          </w:p>
        </w:tc>
        <w:tc>
          <w:tcPr>
            <w:tcW w:w="2126" w:type="dxa"/>
            <w:tcBorders>
              <w:top w:val="single" w:sz="6" w:space="0" w:color="000000"/>
              <w:left w:val="single" w:sz="6" w:space="0" w:color="000000"/>
              <w:bottom w:val="single" w:sz="4" w:space="0" w:color="auto"/>
              <w:right w:val="single" w:sz="6" w:space="0" w:color="000000"/>
            </w:tcBorders>
          </w:tcPr>
          <w:p w:rsidR="006734B4" w:rsidRPr="00F27A38" w:rsidRDefault="006734B4" w:rsidP="005662AE">
            <w:pPr>
              <w:spacing w:after="0" w:line="240" w:lineRule="auto"/>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32</w:t>
            </w:r>
          </w:p>
        </w:tc>
      </w:tr>
      <w:tr w:rsidR="006734B4" w:rsidRPr="00F62583" w:rsidTr="005662AE">
        <w:tc>
          <w:tcPr>
            <w:tcW w:w="7065" w:type="dxa"/>
            <w:tcBorders>
              <w:top w:val="single" w:sz="6" w:space="0" w:color="000000"/>
              <w:left w:val="single" w:sz="6" w:space="0" w:color="000000"/>
              <w:bottom w:val="single" w:sz="6" w:space="0" w:color="000000"/>
              <w:right w:val="single" w:sz="6" w:space="0" w:color="000000"/>
            </w:tcBorders>
            <w:hideMark/>
          </w:tcPr>
          <w:p w:rsidR="006734B4" w:rsidRPr="00F62583" w:rsidRDefault="006734B4" w:rsidP="005662AE">
            <w:pPr>
              <w:spacing w:after="0" w:line="240" w:lineRule="auto"/>
              <w:rPr>
                <w:rFonts w:ascii="Times New Roman" w:eastAsia="Calibri" w:hAnsi="Times New Roman" w:cs="Times New Roman"/>
                <w:sz w:val="24"/>
                <w:szCs w:val="24"/>
                <w:highlight w:val="cyan"/>
              </w:rPr>
            </w:pPr>
            <w:r w:rsidRPr="00F72043">
              <w:rPr>
                <w:rFonts w:ascii="Times New Roman" w:eastAsia="Calibri" w:hAnsi="Times New Roman" w:cs="Times New Roman"/>
                <w:sz w:val="24"/>
                <w:szCs w:val="24"/>
              </w:rPr>
              <w:t>в том числе:</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6734B4" w:rsidRPr="00F62583" w:rsidRDefault="006734B4" w:rsidP="005662AE">
            <w:pPr>
              <w:spacing w:after="0" w:line="240" w:lineRule="auto"/>
              <w:jc w:val="center"/>
              <w:rPr>
                <w:rFonts w:ascii="Times New Roman" w:eastAsia="Calibri" w:hAnsi="Times New Roman" w:cs="Times New Roman"/>
                <w:iCs/>
                <w:color w:val="FF0000"/>
                <w:sz w:val="24"/>
                <w:szCs w:val="24"/>
                <w:highlight w:val="cyan"/>
              </w:rPr>
            </w:pPr>
          </w:p>
        </w:tc>
      </w:tr>
      <w:tr w:rsidR="006734B4" w:rsidRPr="00F62583" w:rsidTr="005662AE">
        <w:tc>
          <w:tcPr>
            <w:tcW w:w="7065" w:type="dxa"/>
            <w:tcBorders>
              <w:top w:val="single" w:sz="6" w:space="0" w:color="000000"/>
              <w:left w:val="single" w:sz="6" w:space="0" w:color="000000"/>
              <w:bottom w:val="single" w:sz="6" w:space="0" w:color="000000"/>
              <w:right w:val="single" w:sz="6" w:space="0" w:color="000000"/>
            </w:tcBorders>
            <w:hideMark/>
          </w:tcPr>
          <w:p w:rsidR="006734B4" w:rsidRPr="005C7C05" w:rsidRDefault="006734B4" w:rsidP="005662AE">
            <w:pPr>
              <w:spacing w:after="0" w:line="240" w:lineRule="auto"/>
              <w:rPr>
                <w:rFonts w:ascii="Times New Roman" w:eastAsia="Calibri" w:hAnsi="Times New Roman" w:cs="Times New Roman"/>
                <w:sz w:val="24"/>
                <w:szCs w:val="24"/>
              </w:rPr>
            </w:pPr>
            <w:r w:rsidRPr="00211011">
              <w:rPr>
                <w:rFonts w:ascii="Times New Roman" w:eastAsia="Calibri" w:hAnsi="Times New Roman" w:cs="Times New Roman"/>
                <w:sz w:val="24"/>
                <w:szCs w:val="24"/>
              </w:rPr>
              <w:t>- аудиторные занятия</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rsidR="006734B4" w:rsidRPr="005C7C05" w:rsidRDefault="006734B4" w:rsidP="005662AE">
            <w:pPr>
              <w:spacing w:after="0" w:line="240" w:lineRule="auto"/>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70</w:t>
            </w:r>
          </w:p>
        </w:tc>
      </w:tr>
      <w:tr w:rsidR="006734B4" w:rsidRPr="00F62583" w:rsidTr="005662AE">
        <w:tc>
          <w:tcPr>
            <w:tcW w:w="7065" w:type="dxa"/>
            <w:tcBorders>
              <w:top w:val="single" w:sz="6" w:space="0" w:color="000000"/>
              <w:left w:val="single" w:sz="6" w:space="0" w:color="000000"/>
              <w:bottom w:val="single" w:sz="6" w:space="0" w:color="000000"/>
              <w:right w:val="single" w:sz="6" w:space="0" w:color="000000"/>
            </w:tcBorders>
            <w:hideMark/>
          </w:tcPr>
          <w:p w:rsidR="006734B4" w:rsidRPr="00F62583" w:rsidRDefault="006734B4" w:rsidP="005662AE">
            <w:pPr>
              <w:spacing w:after="0" w:line="240" w:lineRule="auto"/>
              <w:rPr>
                <w:rFonts w:ascii="Times New Roman" w:eastAsia="Calibri" w:hAnsi="Times New Roman" w:cs="Times New Roman"/>
                <w:sz w:val="24"/>
                <w:szCs w:val="24"/>
                <w:highlight w:val="cyan"/>
              </w:rPr>
            </w:pPr>
            <w:r w:rsidRPr="00F72043">
              <w:rPr>
                <w:rFonts w:ascii="Times New Roman" w:eastAsia="Calibri" w:hAnsi="Times New Roman" w:cs="Times New Roman"/>
                <w:sz w:val="24"/>
                <w:szCs w:val="24"/>
              </w:rPr>
              <w:t>- практические занятия</w:t>
            </w:r>
          </w:p>
        </w:tc>
        <w:tc>
          <w:tcPr>
            <w:tcW w:w="2126" w:type="dxa"/>
            <w:tcBorders>
              <w:top w:val="single" w:sz="6" w:space="0" w:color="000000"/>
              <w:left w:val="single" w:sz="6" w:space="0" w:color="000000"/>
              <w:bottom w:val="single" w:sz="6" w:space="0" w:color="000000"/>
              <w:right w:val="single" w:sz="6" w:space="0" w:color="000000"/>
            </w:tcBorders>
            <w:hideMark/>
          </w:tcPr>
          <w:p w:rsidR="006734B4" w:rsidRPr="005C7C05" w:rsidRDefault="006734B4" w:rsidP="005662AE">
            <w:pPr>
              <w:spacing w:after="0" w:line="240" w:lineRule="auto"/>
              <w:jc w:val="center"/>
              <w:rPr>
                <w:rFonts w:ascii="Times New Roman" w:eastAsia="Calibri" w:hAnsi="Times New Roman" w:cs="Times New Roman"/>
                <w:iCs/>
                <w:sz w:val="24"/>
                <w:szCs w:val="24"/>
                <w:highlight w:val="cyan"/>
              </w:rPr>
            </w:pPr>
            <w:r>
              <w:rPr>
                <w:rFonts w:ascii="Times New Roman" w:eastAsia="Calibri" w:hAnsi="Times New Roman" w:cs="Times New Roman"/>
                <w:iCs/>
                <w:sz w:val="24"/>
                <w:szCs w:val="24"/>
              </w:rPr>
              <w:t>32</w:t>
            </w:r>
          </w:p>
        </w:tc>
      </w:tr>
      <w:tr w:rsidR="006734B4" w:rsidRPr="00F62583" w:rsidTr="005662AE">
        <w:tc>
          <w:tcPr>
            <w:tcW w:w="7065" w:type="dxa"/>
            <w:tcBorders>
              <w:top w:val="single" w:sz="6" w:space="0" w:color="000000"/>
              <w:left w:val="single" w:sz="6" w:space="0" w:color="000000"/>
              <w:bottom w:val="single" w:sz="6" w:space="0" w:color="000000"/>
              <w:right w:val="single" w:sz="6" w:space="0" w:color="000000"/>
            </w:tcBorders>
            <w:hideMark/>
          </w:tcPr>
          <w:p w:rsidR="006734B4" w:rsidRPr="005C7C05" w:rsidRDefault="006734B4" w:rsidP="005662AE">
            <w:pPr>
              <w:spacing w:after="0" w:line="240" w:lineRule="auto"/>
              <w:rPr>
                <w:rFonts w:ascii="Times New Roman" w:eastAsia="Calibri" w:hAnsi="Times New Roman" w:cs="Times New Roman"/>
                <w:i/>
                <w:sz w:val="24"/>
                <w:szCs w:val="24"/>
              </w:rPr>
            </w:pPr>
            <w:r w:rsidRPr="005C7C05">
              <w:rPr>
                <w:rFonts w:ascii="Times New Roman" w:eastAsia="Calibri" w:hAnsi="Times New Roman" w:cs="Times New Roman"/>
                <w:i/>
                <w:sz w:val="24"/>
                <w:szCs w:val="24"/>
              </w:rPr>
              <w:t xml:space="preserve">Самостоятельная работа </w:t>
            </w:r>
          </w:p>
        </w:tc>
        <w:tc>
          <w:tcPr>
            <w:tcW w:w="2126" w:type="dxa"/>
            <w:tcBorders>
              <w:top w:val="single" w:sz="6" w:space="0" w:color="000000"/>
              <w:left w:val="single" w:sz="6" w:space="0" w:color="000000"/>
              <w:bottom w:val="single" w:sz="6" w:space="0" w:color="000000"/>
              <w:right w:val="single" w:sz="6" w:space="0" w:color="000000"/>
            </w:tcBorders>
            <w:hideMark/>
          </w:tcPr>
          <w:p w:rsidR="006734B4" w:rsidRPr="005C7C05" w:rsidRDefault="006734B4" w:rsidP="005662AE">
            <w:pPr>
              <w:spacing w:after="0" w:line="240" w:lineRule="auto"/>
              <w:jc w:val="center"/>
              <w:rPr>
                <w:rFonts w:ascii="Times New Roman" w:eastAsia="Calibri" w:hAnsi="Times New Roman" w:cs="Times New Roman"/>
                <w:iCs/>
                <w:sz w:val="24"/>
                <w:szCs w:val="24"/>
              </w:rPr>
            </w:pPr>
            <w:r w:rsidRPr="005C7C05">
              <w:rPr>
                <w:rFonts w:ascii="Times New Roman" w:eastAsia="Calibri" w:hAnsi="Times New Roman" w:cs="Times New Roman"/>
                <w:iCs/>
                <w:sz w:val="24"/>
                <w:szCs w:val="24"/>
              </w:rPr>
              <w:t>0</w:t>
            </w:r>
          </w:p>
        </w:tc>
      </w:tr>
      <w:tr w:rsidR="006734B4" w:rsidRPr="00F62583" w:rsidTr="005662AE">
        <w:tc>
          <w:tcPr>
            <w:tcW w:w="7065" w:type="dxa"/>
            <w:tcBorders>
              <w:top w:val="single" w:sz="6" w:space="0" w:color="000000"/>
              <w:left w:val="single" w:sz="6" w:space="0" w:color="000000"/>
              <w:bottom w:val="single" w:sz="4" w:space="0" w:color="auto"/>
              <w:right w:val="single" w:sz="6" w:space="0" w:color="000000"/>
            </w:tcBorders>
            <w:hideMark/>
          </w:tcPr>
          <w:p w:rsidR="006734B4" w:rsidRPr="005C7C05" w:rsidRDefault="006734B4" w:rsidP="005662AE">
            <w:pPr>
              <w:spacing w:after="0" w:line="240" w:lineRule="auto"/>
              <w:rPr>
                <w:rFonts w:ascii="Times New Roman" w:eastAsia="Calibri" w:hAnsi="Times New Roman" w:cs="Times New Roman"/>
                <w:b/>
                <w:sz w:val="24"/>
                <w:szCs w:val="24"/>
              </w:rPr>
            </w:pPr>
            <w:r w:rsidRPr="005C7C05">
              <w:rPr>
                <w:rFonts w:ascii="Times New Roman" w:eastAsia="Calibri" w:hAnsi="Times New Roman" w:cs="Times New Roman"/>
                <w:b/>
                <w:sz w:val="24"/>
                <w:szCs w:val="24"/>
              </w:rPr>
              <w:t>Рубежный контроль</w:t>
            </w:r>
          </w:p>
        </w:tc>
        <w:tc>
          <w:tcPr>
            <w:tcW w:w="2126" w:type="dxa"/>
            <w:tcBorders>
              <w:top w:val="single" w:sz="6" w:space="0" w:color="000000"/>
              <w:left w:val="single" w:sz="6" w:space="0" w:color="000000"/>
              <w:bottom w:val="single" w:sz="4" w:space="0" w:color="auto"/>
              <w:right w:val="single" w:sz="6" w:space="0" w:color="000000"/>
            </w:tcBorders>
            <w:hideMark/>
          </w:tcPr>
          <w:p w:rsidR="006734B4" w:rsidRPr="005C7C05" w:rsidRDefault="006734B4" w:rsidP="005662AE">
            <w:pPr>
              <w:spacing w:after="0" w:line="240" w:lineRule="auto"/>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2</w:t>
            </w:r>
          </w:p>
        </w:tc>
      </w:tr>
      <w:tr w:rsidR="006734B4" w:rsidRPr="00F62583" w:rsidTr="005662AE">
        <w:tc>
          <w:tcPr>
            <w:tcW w:w="7065" w:type="dxa"/>
            <w:tcBorders>
              <w:top w:val="single" w:sz="6" w:space="0" w:color="000000"/>
              <w:left w:val="single" w:sz="6" w:space="0" w:color="000000"/>
              <w:bottom w:val="single" w:sz="6" w:space="0" w:color="000000"/>
              <w:right w:val="single" w:sz="6" w:space="0" w:color="000000"/>
            </w:tcBorders>
            <w:shd w:val="clear" w:color="auto" w:fill="FFFFFF"/>
            <w:hideMark/>
          </w:tcPr>
          <w:p w:rsidR="006734B4" w:rsidRPr="005C7C05" w:rsidRDefault="006734B4" w:rsidP="005662AE">
            <w:pPr>
              <w:spacing w:after="0" w:line="240" w:lineRule="auto"/>
              <w:rPr>
                <w:rFonts w:ascii="Times New Roman" w:eastAsia="Calibri" w:hAnsi="Times New Roman" w:cs="Times New Roman"/>
                <w:b/>
                <w:iCs/>
                <w:sz w:val="24"/>
                <w:szCs w:val="24"/>
              </w:rPr>
            </w:pPr>
            <w:r w:rsidRPr="005C7C05">
              <w:rPr>
                <w:rFonts w:ascii="Times New Roman" w:eastAsia="Calibri" w:hAnsi="Times New Roman" w:cs="Times New Roman"/>
                <w:b/>
                <w:iCs/>
                <w:sz w:val="24"/>
                <w:szCs w:val="24"/>
              </w:rPr>
              <w:t>Итоговый контроль в форме  компьютерного тестирования</w:t>
            </w:r>
          </w:p>
        </w:tc>
        <w:tc>
          <w:tcPr>
            <w:tcW w:w="2126" w:type="dxa"/>
            <w:tcBorders>
              <w:top w:val="single" w:sz="6" w:space="0" w:color="000000"/>
              <w:left w:val="single" w:sz="6" w:space="0" w:color="000000"/>
              <w:bottom w:val="single" w:sz="4" w:space="0" w:color="auto"/>
              <w:right w:val="single" w:sz="6" w:space="0" w:color="000000"/>
            </w:tcBorders>
            <w:shd w:val="clear" w:color="auto" w:fill="FFFFFF"/>
          </w:tcPr>
          <w:p w:rsidR="006734B4" w:rsidRPr="005C7C05" w:rsidRDefault="006734B4" w:rsidP="005662AE">
            <w:pPr>
              <w:spacing w:after="0" w:line="240" w:lineRule="auto"/>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2</w:t>
            </w:r>
          </w:p>
        </w:tc>
      </w:tr>
      <w:tr w:rsidR="006734B4" w:rsidRPr="00F62583" w:rsidTr="005662AE">
        <w:tc>
          <w:tcPr>
            <w:tcW w:w="7065" w:type="dxa"/>
            <w:tcBorders>
              <w:top w:val="single" w:sz="6" w:space="0" w:color="000000"/>
              <w:left w:val="single" w:sz="6" w:space="0" w:color="000000"/>
              <w:bottom w:val="single" w:sz="6" w:space="0" w:color="000000"/>
              <w:right w:val="single" w:sz="6" w:space="0" w:color="000000"/>
            </w:tcBorders>
            <w:shd w:val="clear" w:color="auto" w:fill="FFFFFF"/>
            <w:hideMark/>
          </w:tcPr>
          <w:p w:rsidR="006734B4" w:rsidRPr="005C7C05" w:rsidRDefault="006734B4" w:rsidP="005662AE">
            <w:pPr>
              <w:spacing w:after="0" w:line="240" w:lineRule="auto"/>
              <w:rPr>
                <w:rFonts w:ascii="Times New Roman" w:eastAsia="Calibri" w:hAnsi="Times New Roman" w:cs="Times New Roman"/>
                <w:b/>
                <w:iCs/>
                <w:sz w:val="24"/>
                <w:szCs w:val="24"/>
              </w:rPr>
            </w:pPr>
            <w:r w:rsidRPr="005C7C05">
              <w:rPr>
                <w:rFonts w:ascii="Times New Roman" w:eastAsia="Calibri" w:hAnsi="Times New Roman" w:cs="Times New Roman"/>
                <w:b/>
                <w:iCs/>
                <w:sz w:val="24"/>
                <w:szCs w:val="24"/>
              </w:rPr>
              <w:t xml:space="preserve">Консультации </w:t>
            </w:r>
          </w:p>
        </w:tc>
        <w:tc>
          <w:tcPr>
            <w:tcW w:w="2126" w:type="dxa"/>
            <w:tcBorders>
              <w:top w:val="single" w:sz="4" w:space="0" w:color="auto"/>
              <w:left w:val="single" w:sz="6" w:space="0" w:color="000000"/>
              <w:bottom w:val="single" w:sz="4" w:space="0" w:color="auto"/>
              <w:right w:val="single" w:sz="6" w:space="0" w:color="000000"/>
            </w:tcBorders>
            <w:shd w:val="clear" w:color="auto" w:fill="FFFFFF"/>
          </w:tcPr>
          <w:p w:rsidR="006734B4" w:rsidRPr="005C7C05" w:rsidRDefault="006734B4" w:rsidP="005662AE">
            <w:pPr>
              <w:spacing w:after="0" w:line="240" w:lineRule="auto"/>
              <w:jc w:val="center"/>
              <w:rPr>
                <w:rFonts w:ascii="Times New Roman" w:eastAsia="Calibri" w:hAnsi="Times New Roman" w:cs="Times New Roman"/>
                <w:iCs/>
                <w:sz w:val="24"/>
                <w:szCs w:val="24"/>
              </w:rPr>
            </w:pPr>
            <w:r w:rsidRPr="005C7C05">
              <w:rPr>
                <w:rFonts w:ascii="Times New Roman" w:eastAsia="Calibri" w:hAnsi="Times New Roman" w:cs="Times New Roman"/>
                <w:iCs/>
                <w:sz w:val="24"/>
                <w:szCs w:val="24"/>
              </w:rPr>
              <w:t>4</w:t>
            </w:r>
          </w:p>
        </w:tc>
      </w:tr>
      <w:tr w:rsidR="006734B4" w:rsidRPr="00F62583" w:rsidTr="005662AE">
        <w:tc>
          <w:tcPr>
            <w:tcW w:w="7065" w:type="dxa"/>
            <w:tcBorders>
              <w:top w:val="single" w:sz="6" w:space="0" w:color="000000"/>
              <w:left w:val="single" w:sz="6" w:space="0" w:color="000000"/>
              <w:bottom w:val="single" w:sz="6" w:space="0" w:color="000000"/>
              <w:right w:val="single" w:sz="6" w:space="0" w:color="000000"/>
            </w:tcBorders>
            <w:shd w:val="clear" w:color="auto" w:fill="FFFFFF"/>
            <w:hideMark/>
          </w:tcPr>
          <w:p w:rsidR="006734B4" w:rsidRPr="005C7C05" w:rsidRDefault="006734B4" w:rsidP="005662AE">
            <w:pPr>
              <w:spacing w:after="0" w:line="240" w:lineRule="auto"/>
              <w:rPr>
                <w:rFonts w:ascii="Times New Roman" w:eastAsia="Calibri" w:hAnsi="Times New Roman" w:cs="Times New Roman"/>
                <w:b/>
                <w:iCs/>
                <w:sz w:val="24"/>
                <w:szCs w:val="24"/>
              </w:rPr>
            </w:pPr>
            <w:r w:rsidRPr="005C7C05">
              <w:rPr>
                <w:rFonts w:ascii="Times New Roman" w:eastAsia="Calibri" w:hAnsi="Times New Roman" w:cs="Times New Roman"/>
                <w:b/>
                <w:iCs/>
                <w:sz w:val="24"/>
                <w:szCs w:val="24"/>
              </w:rPr>
              <w:t>Промежуточная аттестация (</w:t>
            </w:r>
            <w:r w:rsidRPr="005C7C05">
              <w:rPr>
                <w:rFonts w:ascii="Times New Roman" w:hAnsi="Times New Roman"/>
                <w:sz w:val="24"/>
                <w:szCs w:val="24"/>
              </w:rPr>
              <w:t xml:space="preserve">в форме комплексного экзамена  </w:t>
            </w:r>
            <w:r w:rsidRPr="005C7C05">
              <w:rPr>
                <w:rFonts w:ascii="Times New Roman" w:eastAsia="Calibri" w:hAnsi="Times New Roman" w:cs="Times New Roman"/>
                <w:b/>
                <w:iCs/>
                <w:sz w:val="24"/>
                <w:szCs w:val="24"/>
              </w:rPr>
              <w:t>)</w:t>
            </w:r>
          </w:p>
        </w:tc>
        <w:tc>
          <w:tcPr>
            <w:tcW w:w="2126" w:type="dxa"/>
            <w:tcBorders>
              <w:top w:val="single" w:sz="4" w:space="0" w:color="auto"/>
              <w:left w:val="single" w:sz="6" w:space="0" w:color="000000"/>
              <w:bottom w:val="single" w:sz="4" w:space="0" w:color="auto"/>
              <w:right w:val="single" w:sz="6" w:space="0" w:color="000000"/>
            </w:tcBorders>
            <w:shd w:val="clear" w:color="auto" w:fill="FFFFFF"/>
          </w:tcPr>
          <w:p w:rsidR="006734B4" w:rsidRPr="005C7C05" w:rsidRDefault="006734B4" w:rsidP="005662AE">
            <w:pPr>
              <w:spacing w:after="0" w:line="240" w:lineRule="auto"/>
              <w:jc w:val="center"/>
              <w:rPr>
                <w:rFonts w:ascii="Times New Roman" w:eastAsia="Calibri" w:hAnsi="Times New Roman" w:cs="Times New Roman"/>
                <w:iCs/>
                <w:sz w:val="24"/>
                <w:szCs w:val="24"/>
              </w:rPr>
            </w:pPr>
            <w:r w:rsidRPr="005C7C05">
              <w:rPr>
                <w:rFonts w:ascii="Times New Roman" w:eastAsia="Calibri" w:hAnsi="Times New Roman" w:cs="Times New Roman"/>
                <w:iCs/>
                <w:sz w:val="24"/>
                <w:szCs w:val="24"/>
              </w:rPr>
              <w:t>6</w:t>
            </w:r>
          </w:p>
        </w:tc>
      </w:tr>
    </w:tbl>
    <w:p w:rsidR="00C94F57" w:rsidRPr="00AB3609" w:rsidRDefault="00C94F57" w:rsidP="00C94F57">
      <w:pPr>
        <w:spacing w:after="0"/>
        <w:rPr>
          <w:rFonts w:ascii="Times New Roman" w:eastAsia="Times New Roman" w:hAnsi="Times New Roman" w:cs="Times New Roman"/>
        </w:rPr>
        <w:sectPr w:rsidR="00C94F57" w:rsidRPr="00AB3609" w:rsidSect="00C94F57">
          <w:footerReference w:type="default" r:id="rId7"/>
          <w:pgSz w:w="11906" w:h="16838"/>
          <w:pgMar w:top="1134" w:right="850" w:bottom="1134" w:left="1701" w:header="720" w:footer="709" w:gutter="0"/>
          <w:cols w:space="720"/>
          <w:titlePg/>
          <w:docGrid w:linePitch="360"/>
        </w:sectPr>
      </w:pPr>
    </w:p>
    <w:p w:rsidR="00C94F57" w:rsidRPr="00AB3609" w:rsidRDefault="00C94F57" w:rsidP="00C94F57">
      <w:pPr>
        <w:pStyle w:val="3"/>
        <w:keepNext w:val="0"/>
        <w:keepLines w:val="0"/>
        <w:widowControl w:val="0"/>
        <w:numPr>
          <w:ilvl w:val="1"/>
          <w:numId w:val="38"/>
        </w:numPr>
        <w:tabs>
          <w:tab w:val="left" w:pos="566"/>
        </w:tabs>
        <w:autoSpaceDE w:val="0"/>
        <w:autoSpaceDN w:val="0"/>
        <w:spacing w:before="90" w:line="240" w:lineRule="auto"/>
        <w:ind w:left="565" w:hanging="423"/>
        <w:jc w:val="left"/>
        <w:rPr>
          <w:rFonts w:ascii="Times New Roman" w:hAnsi="Times New Roman" w:cs="Times New Roman"/>
          <w:b w:val="0"/>
          <w:color w:val="auto"/>
        </w:rPr>
      </w:pPr>
      <w:r w:rsidRPr="00AB3609">
        <w:rPr>
          <w:rFonts w:ascii="Times New Roman" w:hAnsi="Times New Roman" w:cs="Times New Roman"/>
          <w:color w:val="auto"/>
        </w:rPr>
        <w:lastRenderedPageBreak/>
        <w:t>Тематический</w:t>
      </w:r>
      <w:r w:rsidRPr="00AB3609">
        <w:rPr>
          <w:rFonts w:ascii="Times New Roman" w:hAnsi="Times New Roman" w:cs="Times New Roman"/>
          <w:color w:val="auto"/>
          <w:spacing w:val="-2"/>
        </w:rPr>
        <w:t xml:space="preserve"> </w:t>
      </w:r>
      <w:r w:rsidRPr="00AB3609">
        <w:rPr>
          <w:rFonts w:ascii="Times New Roman" w:hAnsi="Times New Roman" w:cs="Times New Roman"/>
          <w:color w:val="auto"/>
        </w:rPr>
        <w:t>план</w:t>
      </w:r>
      <w:r w:rsidRPr="00AB3609">
        <w:rPr>
          <w:rFonts w:ascii="Times New Roman" w:hAnsi="Times New Roman" w:cs="Times New Roman"/>
          <w:color w:val="auto"/>
          <w:spacing w:val="-2"/>
        </w:rPr>
        <w:t xml:space="preserve"> </w:t>
      </w:r>
      <w:r w:rsidRPr="00AB3609">
        <w:rPr>
          <w:rFonts w:ascii="Times New Roman" w:hAnsi="Times New Roman" w:cs="Times New Roman"/>
          <w:color w:val="auto"/>
        </w:rPr>
        <w:t>и</w:t>
      </w:r>
      <w:r w:rsidRPr="00AB3609">
        <w:rPr>
          <w:rFonts w:ascii="Times New Roman" w:hAnsi="Times New Roman" w:cs="Times New Roman"/>
          <w:color w:val="auto"/>
          <w:spacing w:val="-6"/>
        </w:rPr>
        <w:t xml:space="preserve"> </w:t>
      </w:r>
      <w:r w:rsidRPr="00AB3609">
        <w:rPr>
          <w:rFonts w:ascii="Times New Roman" w:hAnsi="Times New Roman" w:cs="Times New Roman"/>
          <w:color w:val="auto"/>
        </w:rPr>
        <w:t>содержание</w:t>
      </w:r>
      <w:r w:rsidRPr="00AB3609">
        <w:rPr>
          <w:rFonts w:ascii="Times New Roman" w:hAnsi="Times New Roman" w:cs="Times New Roman"/>
          <w:color w:val="auto"/>
          <w:spacing w:val="-3"/>
        </w:rPr>
        <w:t xml:space="preserve"> </w:t>
      </w:r>
      <w:r w:rsidRPr="00AB3609">
        <w:rPr>
          <w:rFonts w:ascii="Times New Roman" w:hAnsi="Times New Roman" w:cs="Times New Roman"/>
          <w:color w:val="auto"/>
        </w:rPr>
        <w:t>учебной</w:t>
      </w:r>
      <w:r w:rsidRPr="00AB3609">
        <w:rPr>
          <w:rFonts w:ascii="Times New Roman" w:hAnsi="Times New Roman" w:cs="Times New Roman"/>
          <w:color w:val="auto"/>
          <w:spacing w:val="-3"/>
        </w:rPr>
        <w:t xml:space="preserve"> </w:t>
      </w:r>
      <w:r w:rsidRPr="00AB3609">
        <w:rPr>
          <w:rFonts w:ascii="Times New Roman" w:hAnsi="Times New Roman" w:cs="Times New Roman"/>
          <w:color w:val="auto"/>
        </w:rPr>
        <w:t>дисциплины</w:t>
      </w:r>
      <w:r w:rsidRPr="00AB3609">
        <w:rPr>
          <w:rFonts w:ascii="Times New Roman" w:hAnsi="Times New Roman" w:cs="Times New Roman"/>
          <w:color w:val="auto"/>
          <w:spacing w:val="-2"/>
        </w:rPr>
        <w:t xml:space="preserve"> </w:t>
      </w:r>
    </w:p>
    <w:p w:rsidR="00C94F57" w:rsidRPr="00AB3609" w:rsidRDefault="00C94F57" w:rsidP="00C94F57">
      <w:pPr>
        <w:pStyle w:val="3"/>
        <w:tabs>
          <w:tab w:val="left" w:pos="566"/>
        </w:tabs>
        <w:spacing w:before="90"/>
        <w:rPr>
          <w:rFonts w:ascii="Times New Roman" w:hAnsi="Times New Roman" w:cs="Times New Roman"/>
          <w:b w:val="0"/>
          <w:color w:val="auto"/>
        </w:rPr>
      </w:pP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17"/>
        <w:gridCol w:w="423"/>
        <w:gridCol w:w="9497"/>
        <w:gridCol w:w="1134"/>
        <w:gridCol w:w="1559"/>
        <w:gridCol w:w="92"/>
      </w:tblGrid>
      <w:tr w:rsidR="00C94F57" w:rsidRPr="005C2319" w:rsidTr="00D909F7">
        <w:trPr>
          <w:trHeight w:val="473"/>
        </w:trPr>
        <w:tc>
          <w:tcPr>
            <w:tcW w:w="2117" w:type="dxa"/>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i/>
              </w:rPr>
            </w:pPr>
            <w:r w:rsidRPr="005C2319">
              <w:rPr>
                <w:rFonts w:ascii="Times New Roman" w:hAnsi="Times New Roman" w:cs="Times New Roman"/>
                <w:b/>
                <w:i/>
              </w:rPr>
              <w:t>Наименование</w:t>
            </w:r>
            <w:r w:rsidRPr="005C2319">
              <w:rPr>
                <w:rFonts w:ascii="Times New Roman" w:hAnsi="Times New Roman" w:cs="Times New Roman"/>
                <w:b/>
                <w:i/>
                <w:spacing w:val="-57"/>
              </w:rPr>
              <w:t xml:space="preserve"> </w:t>
            </w:r>
            <w:r w:rsidRPr="005C2319">
              <w:rPr>
                <w:rFonts w:ascii="Times New Roman" w:hAnsi="Times New Roman" w:cs="Times New Roman"/>
                <w:b/>
                <w:i/>
              </w:rPr>
              <w:t>разделов</w:t>
            </w:r>
            <w:r w:rsidRPr="005C2319">
              <w:rPr>
                <w:rFonts w:ascii="Times New Roman" w:hAnsi="Times New Roman" w:cs="Times New Roman"/>
                <w:b/>
                <w:i/>
                <w:spacing w:val="-6"/>
              </w:rPr>
              <w:t xml:space="preserve"> </w:t>
            </w:r>
            <w:r w:rsidRPr="005C2319">
              <w:rPr>
                <w:rFonts w:ascii="Times New Roman" w:hAnsi="Times New Roman" w:cs="Times New Roman"/>
                <w:b/>
                <w:i/>
              </w:rPr>
              <w:t>и</w:t>
            </w:r>
            <w:r w:rsidRPr="005C2319">
              <w:rPr>
                <w:rFonts w:ascii="Times New Roman" w:hAnsi="Times New Roman" w:cs="Times New Roman"/>
                <w:b/>
                <w:i/>
                <w:spacing w:val="-5"/>
              </w:rPr>
              <w:t xml:space="preserve"> </w:t>
            </w:r>
            <w:r w:rsidRPr="005C2319">
              <w:rPr>
                <w:rFonts w:ascii="Times New Roman" w:hAnsi="Times New Roman" w:cs="Times New Roman"/>
                <w:b/>
                <w:i/>
              </w:rPr>
              <w:t>тем</w:t>
            </w:r>
          </w:p>
        </w:tc>
        <w:tc>
          <w:tcPr>
            <w:tcW w:w="9920" w:type="dxa"/>
            <w:gridSpan w:val="2"/>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i/>
              </w:rPr>
            </w:pPr>
            <w:r w:rsidRPr="005C2319">
              <w:rPr>
                <w:rFonts w:ascii="Times New Roman" w:hAnsi="Times New Roman" w:cs="Times New Roman"/>
                <w:b/>
                <w:i/>
              </w:rPr>
              <w:t>Содержание</w:t>
            </w:r>
            <w:r w:rsidRPr="005C2319">
              <w:rPr>
                <w:rFonts w:ascii="Times New Roman" w:hAnsi="Times New Roman" w:cs="Times New Roman"/>
                <w:b/>
                <w:i/>
                <w:spacing w:val="-4"/>
              </w:rPr>
              <w:t xml:space="preserve"> </w:t>
            </w:r>
            <w:r w:rsidRPr="005C2319">
              <w:rPr>
                <w:rFonts w:ascii="Times New Roman" w:hAnsi="Times New Roman" w:cs="Times New Roman"/>
                <w:b/>
                <w:i/>
              </w:rPr>
              <w:t>учебного</w:t>
            </w:r>
            <w:r w:rsidRPr="005C2319">
              <w:rPr>
                <w:rFonts w:ascii="Times New Roman" w:hAnsi="Times New Roman" w:cs="Times New Roman"/>
                <w:b/>
                <w:i/>
                <w:spacing w:val="-5"/>
              </w:rPr>
              <w:t xml:space="preserve"> </w:t>
            </w:r>
            <w:r w:rsidRPr="005C2319">
              <w:rPr>
                <w:rFonts w:ascii="Times New Roman" w:hAnsi="Times New Roman" w:cs="Times New Roman"/>
                <w:b/>
                <w:i/>
              </w:rPr>
              <w:t>материала</w:t>
            </w:r>
            <w:r w:rsidRPr="005C2319">
              <w:rPr>
                <w:rFonts w:ascii="Times New Roman" w:hAnsi="Times New Roman" w:cs="Times New Roman"/>
                <w:b/>
                <w:i/>
                <w:spacing w:val="-6"/>
              </w:rPr>
              <w:t xml:space="preserve"> </w:t>
            </w:r>
            <w:r w:rsidRPr="005C2319">
              <w:rPr>
                <w:rFonts w:ascii="Times New Roman" w:hAnsi="Times New Roman" w:cs="Times New Roman"/>
                <w:b/>
                <w:i/>
              </w:rPr>
              <w:t>и</w:t>
            </w:r>
            <w:r w:rsidRPr="005C2319">
              <w:rPr>
                <w:rFonts w:ascii="Times New Roman" w:hAnsi="Times New Roman" w:cs="Times New Roman"/>
                <w:b/>
                <w:i/>
                <w:spacing w:val="1"/>
              </w:rPr>
              <w:t xml:space="preserve"> </w:t>
            </w:r>
            <w:r w:rsidRPr="005C2319">
              <w:rPr>
                <w:rFonts w:ascii="Times New Roman" w:hAnsi="Times New Roman" w:cs="Times New Roman"/>
                <w:b/>
                <w:i/>
              </w:rPr>
              <w:t>формы</w:t>
            </w:r>
            <w:r w:rsidRPr="005C2319">
              <w:rPr>
                <w:rFonts w:ascii="Times New Roman" w:hAnsi="Times New Roman" w:cs="Times New Roman"/>
                <w:b/>
                <w:i/>
                <w:spacing w:val="-5"/>
              </w:rPr>
              <w:t xml:space="preserve"> </w:t>
            </w:r>
            <w:r w:rsidRPr="005C2319">
              <w:rPr>
                <w:rFonts w:ascii="Times New Roman" w:hAnsi="Times New Roman" w:cs="Times New Roman"/>
                <w:b/>
                <w:i/>
              </w:rPr>
              <w:t>организации</w:t>
            </w:r>
            <w:r w:rsidRPr="005C2319">
              <w:rPr>
                <w:rFonts w:ascii="Times New Roman" w:hAnsi="Times New Roman" w:cs="Times New Roman"/>
                <w:b/>
                <w:i/>
                <w:spacing w:val="-5"/>
              </w:rPr>
              <w:t xml:space="preserve"> </w:t>
            </w:r>
            <w:r w:rsidRPr="005C2319">
              <w:rPr>
                <w:rFonts w:ascii="Times New Roman" w:hAnsi="Times New Roman" w:cs="Times New Roman"/>
                <w:b/>
                <w:i/>
              </w:rPr>
              <w:t>деятельности</w:t>
            </w:r>
            <w:r w:rsidRPr="005C2319">
              <w:rPr>
                <w:rFonts w:ascii="Times New Roman" w:hAnsi="Times New Roman" w:cs="Times New Roman"/>
                <w:b/>
                <w:i/>
                <w:spacing w:val="1"/>
              </w:rPr>
              <w:t xml:space="preserve"> </w:t>
            </w:r>
            <w:r w:rsidRPr="005C2319">
              <w:rPr>
                <w:rFonts w:ascii="Times New Roman" w:hAnsi="Times New Roman" w:cs="Times New Roman"/>
                <w:b/>
                <w:i/>
              </w:rPr>
              <w:t>обучающихся</w:t>
            </w:r>
          </w:p>
        </w:tc>
        <w:tc>
          <w:tcPr>
            <w:tcW w:w="1134" w:type="dxa"/>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i/>
              </w:rPr>
            </w:pPr>
            <w:r w:rsidRPr="005C2319">
              <w:rPr>
                <w:rFonts w:ascii="Times New Roman" w:hAnsi="Times New Roman" w:cs="Times New Roman"/>
                <w:b/>
                <w:i/>
              </w:rPr>
              <w:t>Объем в</w:t>
            </w:r>
            <w:r w:rsidRPr="005C2319">
              <w:rPr>
                <w:rFonts w:ascii="Times New Roman" w:hAnsi="Times New Roman" w:cs="Times New Roman"/>
                <w:b/>
                <w:i/>
                <w:spacing w:val="1"/>
              </w:rPr>
              <w:t xml:space="preserve"> </w:t>
            </w:r>
            <w:r w:rsidRPr="005C2319">
              <w:rPr>
                <w:rFonts w:ascii="Times New Roman" w:hAnsi="Times New Roman" w:cs="Times New Roman"/>
                <w:b/>
                <w:i/>
              </w:rPr>
              <w:t>часах</w:t>
            </w:r>
          </w:p>
        </w:tc>
        <w:tc>
          <w:tcPr>
            <w:tcW w:w="1651" w:type="dxa"/>
            <w:gridSpan w:val="2"/>
            <w:tcBorders>
              <w:top w:val="single" w:sz="4" w:space="0" w:color="000000"/>
              <w:left w:val="single" w:sz="4" w:space="0" w:color="000000"/>
              <w:bottom w:val="single" w:sz="4" w:space="0" w:color="000000"/>
              <w:right w:val="single" w:sz="4" w:space="0" w:color="000000"/>
            </w:tcBorders>
            <w:hideMark/>
          </w:tcPr>
          <w:p w:rsidR="00C94F57" w:rsidRPr="005C2319" w:rsidRDefault="00C94F57" w:rsidP="00D909F7">
            <w:pPr>
              <w:spacing w:after="0" w:line="240" w:lineRule="auto"/>
              <w:rPr>
                <w:rFonts w:ascii="Times New Roman" w:hAnsi="Times New Roman" w:cs="Times New Roman"/>
                <w:b/>
                <w:i/>
              </w:rPr>
            </w:pPr>
            <w:r w:rsidRPr="005C2319">
              <w:rPr>
                <w:rFonts w:ascii="Times New Roman" w:hAnsi="Times New Roman" w:cs="Times New Roman"/>
                <w:b/>
                <w:bCs/>
                <w:i/>
              </w:rPr>
              <w:t xml:space="preserve">Коды компетенций </w:t>
            </w:r>
            <w:r w:rsidR="00D909F7">
              <w:rPr>
                <w:rFonts w:ascii="Times New Roman" w:hAnsi="Times New Roman" w:cs="Times New Roman"/>
                <w:b/>
                <w:bCs/>
                <w:i/>
              </w:rPr>
              <w:t xml:space="preserve"> </w:t>
            </w:r>
          </w:p>
        </w:tc>
      </w:tr>
      <w:tr w:rsidR="00C94F57" w:rsidRPr="005C2319" w:rsidTr="00D909F7">
        <w:trPr>
          <w:trHeight w:val="344"/>
        </w:trPr>
        <w:tc>
          <w:tcPr>
            <w:tcW w:w="12037" w:type="dxa"/>
            <w:gridSpan w:val="3"/>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Раздел</w:t>
            </w:r>
            <w:r w:rsidRPr="005C2319">
              <w:rPr>
                <w:rFonts w:ascii="Times New Roman" w:hAnsi="Times New Roman" w:cs="Times New Roman"/>
                <w:b/>
                <w:spacing w:val="-2"/>
              </w:rPr>
              <w:t xml:space="preserve"> </w:t>
            </w:r>
            <w:r w:rsidRPr="005C2319">
              <w:rPr>
                <w:rFonts w:ascii="Times New Roman" w:hAnsi="Times New Roman" w:cs="Times New Roman"/>
                <w:b/>
              </w:rPr>
              <w:t xml:space="preserve">1. Электротехника.  </w:t>
            </w:r>
          </w:p>
        </w:tc>
        <w:tc>
          <w:tcPr>
            <w:tcW w:w="1134" w:type="dxa"/>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 xml:space="preserve"> 5</w:t>
            </w:r>
            <w:r w:rsidR="00C408F7">
              <w:rPr>
                <w:rFonts w:ascii="Times New Roman" w:hAnsi="Times New Roman" w:cs="Times New Roman"/>
                <w:b/>
              </w:rPr>
              <w:t>6</w:t>
            </w:r>
          </w:p>
        </w:tc>
        <w:tc>
          <w:tcPr>
            <w:tcW w:w="1651" w:type="dxa"/>
            <w:gridSpan w:val="2"/>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rPr>
            </w:pPr>
          </w:p>
        </w:tc>
      </w:tr>
      <w:tr w:rsidR="005C2319" w:rsidRPr="005C2319" w:rsidTr="00D909F7">
        <w:trPr>
          <w:trHeight w:val="267"/>
        </w:trPr>
        <w:tc>
          <w:tcPr>
            <w:tcW w:w="2117" w:type="dxa"/>
            <w:vMerge w:val="restart"/>
            <w:tcBorders>
              <w:top w:val="single" w:sz="4" w:space="0" w:color="000000"/>
              <w:left w:val="single" w:sz="4" w:space="0" w:color="000000"/>
              <w:right w:val="single" w:sz="4" w:space="0" w:color="000000"/>
            </w:tcBorders>
            <w:hideMark/>
          </w:tcPr>
          <w:p w:rsidR="005C2319" w:rsidRPr="005C2319" w:rsidRDefault="005C2319" w:rsidP="005C2319">
            <w:pPr>
              <w:spacing w:after="0" w:line="240" w:lineRule="auto"/>
              <w:rPr>
                <w:rFonts w:ascii="Times New Roman" w:hAnsi="Times New Roman" w:cs="Times New Roman"/>
                <w:b/>
              </w:rPr>
            </w:pPr>
            <w:r w:rsidRPr="005C2319">
              <w:rPr>
                <w:rFonts w:ascii="Times New Roman" w:hAnsi="Times New Roman" w:cs="Times New Roman"/>
                <w:b/>
              </w:rPr>
              <w:t>Тема 1.1.</w:t>
            </w:r>
          </w:p>
          <w:p w:rsidR="005C2319" w:rsidRPr="005C2319" w:rsidRDefault="005C2319" w:rsidP="005C2319">
            <w:pPr>
              <w:spacing w:after="0" w:line="240" w:lineRule="auto"/>
              <w:rPr>
                <w:rFonts w:ascii="Times New Roman" w:hAnsi="Times New Roman" w:cs="Times New Roman"/>
                <w:b/>
              </w:rPr>
            </w:pPr>
            <w:r w:rsidRPr="005C2319">
              <w:rPr>
                <w:rFonts w:ascii="Times New Roman" w:hAnsi="Times New Roman" w:cs="Times New Roman"/>
                <w:b/>
              </w:rPr>
              <w:t>Электрические</w:t>
            </w:r>
            <w:r w:rsidRPr="005C2319">
              <w:rPr>
                <w:rFonts w:ascii="Times New Roman" w:hAnsi="Times New Roman" w:cs="Times New Roman"/>
                <w:b/>
                <w:spacing w:val="-57"/>
              </w:rPr>
              <w:t xml:space="preserve"> </w:t>
            </w:r>
            <w:r w:rsidRPr="005C2319">
              <w:rPr>
                <w:rFonts w:ascii="Times New Roman" w:hAnsi="Times New Roman" w:cs="Times New Roman"/>
                <w:b/>
              </w:rPr>
              <w:t>цепи постоянного</w:t>
            </w:r>
            <w:r w:rsidRPr="005C2319">
              <w:rPr>
                <w:rFonts w:ascii="Times New Roman" w:hAnsi="Times New Roman" w:cs="Times New Roman"/>
                <w:b/>
                <w:spacing w:val="1"/>
              </w:rPr>
              <w:t xml:space="preserve"> </w:t>
            </w:r>
            <w:r w:rsidRPr="005C2319">
              <w:rPr>
                <w:rFonts w:ascii="Times New Roman" w:hAnsi="Times New Roman" w:cs="Times New Roman"/>
                <w:b/>
              </w:rPr>
              <w:t>тока.</w:t>
            </w:r>
          </w:p>
        </w:tc>
        <w:tc>
          <w:tcPr>
            <w:tcW w:w="9920" w:type="dxa"/>
            <w:gridSpan w:val="2"/>
            <w:tcBorders>
              <w:top w:val="single" w:sz="4" w:space="0" w:color="000000"/>
              <w:left w:val="single" w:sz="4" w:space="0" w:color="000000"/>
              <w:bottom w:val="single" w:sz="6" w:space="0" w:color="000000"/>
              <w:right w:val="single" w:sz="4" w:space="0" w:color="000000"/>
            </w:tcBorders>
            <w:hideMark/>
          </w:tcPr>
          <w:p w:rsidR="005C2319" w:rsidRPr="005C2319" w:rsidRDefault="005C2319" w:rsidP="005C2319">
            <w:pPr>
              <w:spacing w:after="0" w:line="240" w:lineRule="auto"/>
              <w:rPr>
                <w:rFonts w:ascii="Times New Roman" w:hAnsi="Times New Roman" w:cs="Times New Roman"/>
                <w:b/>
                <w:i/>
              </w:rPr>
            </w:pPr>
            <w:r w:rsidRPr="005C2319">
              <w:rPr>
                <w:rFonts w:ascii="Times New Roman" w:hAnsi="Times New Roman" w:cs="Times New Roman"/>
                <w:b/>
                <w:i/>
              </w:rPr>
              <w:t>Содержание</w:t>
            </w:r>
            <w:r w:rsidRPr="005C2319">
              <w:rPr>
                <w:rFonts w:ascii="Times New Roman" w:hAnsi="Times New Roman" w:cs="Times New Roman"/>
                <w:b/>
                <w:i/>
                <w:spacing w:val="-2"/>
              </w:rPr>
              <w:t xml:space="preserve"> </w:t>
            </w:r>
            <w:r w:rsidRPr="005C2319">
              <w:rPr>
                <w:rFonts w:ascii="Times New Roman" w:hAnsi="Times New Roman" w:cs="Times New Roman"/>
                <w:b/>
                <w:i/>
              </w:rPr>
              <w:t>учебного</w:t>
            </w:r>
            <w:r w:rsidRPr="005C2319">
              <w:rPr>
                <w:rFonts w:ascii="Times New Roman" w:hAnsi="Times New Roman" w:cs="Times New Roman"/>
                <w:b/>
                <w:i/>
                <w:spacing w:val="-2"/>
              </w:rPr>
              <w:t xml:space="preserve"> </w:t>
            </w:r>
            <w:r w:rsidRPr="005C2319">
              <w:rPr>
                <w:rFonts w:ascii="Times New Roman" w:hAnsi="Times New Roman" w:cs="Times New Roman"/>
                <w:b/>
                <w:i/>
              </w:rPr>
              <w:t>материала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5C2319" w:rsidRPr="005C2319" w:rsidRDefault="00397C65" w:rsidP="005C2319">
            <w:pPr>
              <w:spacing w:after="0" w:line="240" w:lineRule="auto"/>
              <w:rPr>
                <w:rFonts w:ascii="Times New Roman" w:hAnsi="Times New Roman" w:cs="Times New Roman"/>
                <w:b/>
              </w:rPr>
            </w:pPr>
            <w:r>
              <w:rPr>
                <w:rFonts w:ascii="Times New Roman" w:hAnsi="Times New Roman" w:cs="Times New Roman"/>
                <w:b/>
              </w:rPr>
              <w:t>14</w:t>
            </w:r>
          </w:p>
          <w:p w:rsidR="005C2319" w:rsidRPr="005C2319" w:rsidRDefault="005C2319" w:rsidP="005C2319">
            <w:pPr>
              <w:spacing w:after="0" w:line="240" w:lineRule="auto"/>
              <w:rPr>
                <w:rFonts w:ascii="Times New Roman" w:hAnsi="Times New Roman" w:cs="Times New Roman"/>
                <w:b/>
              </w:rPr>
            </w:pPr>
          </w:p>
          <w:p w:rsidR="005C2319" w:rsidRPr="005C2319" w:rsidRDefault="005C2319" w:rsidP="005C2319">
            <w:pPr>
              <w:spacing w:after="0" w:line="240" w:lineRule="auto"/>
              <w:rPr>
                <w:rFonts w:ascii="Times New Roman" w:hAnsi="Times New Roman" w:cs="Times New Roman"/>
                <w:b/>
              </w:rPr>
            </w:pPr>
          </w:p>
        </w:tc>
        <w:tc>
          <w:tcPr>
            <w:tcW w:w="1651" w:type="dxa"/>
            <w:gridSpan w:val="2"/>
            <w:vMerge w:val="restart"/>
            <w:tcBorders>
              <w:top w:val="single" w:sz="4" w:space="0" w:color="000000"/>
              <w:left w:val="single" w:sz="4" w:space="0" w:color="000000"/>
              <w:bottom w:val="nil"/>
              <w:right w:val="single" w:sz="4" w:space="0" w:color="000000"/>
            </w:tcBorders>
            <w:hideMark/>
          </w:tcPr>
          <w:p w:rsidR="005C2319" w:rsidRPr="005C2319" w:rsidRDefault="005C2319" w:rsidP="005C2319">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sidR="00D909F7">
              <w:rPr>
                <w:rFonts w:ascii="Times New Roman" w:hAnsi="Times New Roman" w:cs="Times New Roman"/>
                <w:i/>
              </w:rPr>
              <w:t>01</w:t>
            </w:r>
          </w:p>
          <w:p w:rsidR="005C2319" w:rsidRPr="005C2319" w:rsidRDefault="005C2319" w:rsidP="005C2319">
            <w:pPr>
              <w:spacing w:after="0" w:line="240" w:lineRule="auto"/>
              <w:rPr>
                <w:rFonts w:ascii="Times New Roman" w:hAnsi="Times New Roman" w:cs="Times New Roman"/>
                <w:i/>
              </w:rPr>
            </w:pPr>
            <w:r w:rsidRPr="005C2319">
              <w:rPr>
                <w:rFonts w:ascii="Times New Roman" w:hAnsi="Times New Roman" w:cs="Times New Roman"/>
                <w:i/>
              </w:rPr>
              <w:t>ОК 02</w:t>
            </w:r>
          </w:p>
          <w:p w:rsidR="005C2319" w:rsidRPr="005C2319" w:rsidRDefault="005C2319" w:rsidP="005C2319">
            <w:pPr>
              <w:spacing w:after="0" w:line="240" w:lineRule="auto"/>
              <w:rPr>
                <w:rFonts w:ascii="Times New Roman" w:hAnsi="Times New Roman" w:cs="Times New Roman"/>
                <w:i/>
              </w:rPr>
            </w:pPr>
            <w:r w:rsidRPr="005C2319">
              <w:rPr>
                <w:rFonts w:ascii="Times New Roman" w:hAnsi="Times New Roman" w:cs="Times New Roman"/>
                <w:i/>
              </w:rPr>
              <w:t>ПК 1.3</w:t>
            </w:r>
          </w:p>
          <w:p w:rsidR="005C2319" w:rsidRPr="005C2319" w:rsidRDefault="005C2319" w:rsidP="005C2319">
            <w:pPr>
              <w:pStyle w:val="aff2"/>
              <w:rPr>
                <w:rFonts w:ascii="Times New Roman" w:hAnsi="Times New Roman" w:cs="Times New Roman"/>
              </w:rPr>
            </w:pPr>
            <w:r w:rsidRPr="005C2319">
              <w:rPr>
                <w:rFonts w:ascii="Times New Roman" w:hAnsi="Times New Roman" w:cs="Times New Roman"/>
                <w:i/>
              </w:rPr>
              <w:t xml:space="preserve"> </w:t>
            </w:r>
          </w:p>
        </w:tc>
      </w:tr>
      <w:tr w:rsidR="005C2319" w:rsidRPr="005C2319" w:rsidTr="00D909F7">
        <w:trPr>
          <w:trHeight w:val="1323"/>
        </w:trPr>
        <w:tc>
          <w:tcPr>
            <w:tcW w:w="2117" w:type="dxa"/>
            <w:vMerge/>
            <w:tcBorders>
              <w:left w:val="single" w:sz="4" w:space="0" w:color="000000"/>
              <w:right w:val="single" w:sz="4" w:space="0" w:color="000000"/>
            </w:tcBorders>
            <w:vAlign w:val="center"/>
            <w:hideMark/>
          </w:tcPr>
          <w:p w:rsidR="005C2319" w:rsidRPr="005C2319" w:rsidRDefault="005C2319" w:rsidP="005C2319">
            <w:pPr>
              <w:spacing w:after="0" w:line="240" w:lineRule="auto"/>
              <w:rPr>
                <w:rFonts w:ascii="Times New Roman" w:hAnsi="Times New Roman" w:cs="Times New Roman"/>
                <w:b/>
              </w:rPr>
            </w:pPr>
          </w:p>
        </w:tc>
        <w:tc>
          <w:tcPr>
            <w:tcW w:w="9920" w:type="dxa"/>
            <w:gridSpan w:val="2"/>
            <w:tcBorders>
              <w:top w:val="single" w:sz="6" w:space="0" w:color="000000"/>
              <w:left w:val="single" w:sz="4" w:space="0" w:color="000000"/>
              <w:bottom w:val="single" w:sz="4" w:space="0" w:color="000000"/>
              <w:right w:val="single" w:sz="4" w:space="0" w:color="000000"/>
            </w:tcBorders>
            <w:hideMark/>
          </w:tcPr>
          <w:p w:rsidR="005C2319" w:rsidRPr="005C2319" w:rsidRDefault="005C2319" w:rsidP="005C2319">
            <w:pPr>
              <w:spacing w:after="0" w:line="240" w:lineRule="auto"/>
              <w:rPr>
                <w:rFonts w:ascii="Times New Roman" w:hAnsi="Times New Roman" w:cs="Times New Roman"/>
              </w:rPr>
            </w:pPr>
            <w:r w:rsidRPr="005C2319">
              <w:rPr>
                <w:rFonts w:ascii="Times New Roman" w:hAnsi="Times New Roman" w:cs="Times New Roman"/>
              </w:rPr>
              <w:t>Элементы электрической цепи. Электрический ток.  Закон Ома для участка и полной цепи. Электрическое сопротивление и электрическая проводимость.</w:t>
            </w:r>
          </w:p>
          <w:p w:rsidR="005C2319" w:rsidRPr="005C2319" w:rsidRDefault="005C2319" w:rsidP="005C2319">
            <w:pPr>
              <w:spacing w:after="0" w:line="240" w:lineRule="auto"/>
              <w:rPr>
                <w:rFonts w:ascii="Times New Roman" w:hAnsi="Times New Roman" w:cs="Times New Roman"/>
              </w:rPr>
            </w:pPr>
          </w:p>
          <w:p w:rsidR="005C2319" w:rsidRPr="005C2319" w:rsidRDefault="005C2319" w:rsidP="005C2319">
            <w:pPr>
              <w:spacing w:after="0" w:line="240" w:lineRule="auto"/>
              <w:rPr>
                <w:rFonts w:ascii="Times New Roman" w:hAnsi="Times New Roman" w:cs="Times New Roman"/>
              </w:rPr>
            </w:pPr>
            <w:r w:rsidRPr="005C2319">
              <w:rPr>
                <w:rFonts w:ascii="Times New Roman" w:hAnsi="Times New Roman" w:cs="Times New Roman"/>
              </w:rPr>
              <w:t>Зависимость сопротивления от температуры. Работа и мощность электрического тока. Преобразование электрической энергии в тепловую.  Соединения приёмников электроэнергии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5C2319" w:rsidRPr="005C2319" w:rsidRDefault="005C2319" w:rsidP="005C2319">
            <w:pPr>
              <w:spacing w:after="0" w:line="240" w:lineRule="auto"/>
              <w:rPr>
                <w:rFonts w:ascii="Times New Roman" w:hAnsi="Times New Roman" w:cs="Times New Roman"/>
                <w:b/>
              </w:rPr>
            </w:pPr>
          </w:p>
        </w:tc>
        <w:tc>
          <w:tcPr>
            <w:tcW w:w="1651" w:type="dxa"/>
            <w:gridSpan w:val="2"/>
            <w:vMerge/>
            <w:tcBorders>
              <w:top w:val="single" w:sz="4" w:space="0" w:color="000000"/>
              <w:left w:val="single" w:sz="4" w:space="0" w:color="000000"/>
              <w:bottom w:val="nil"/>
              <w:right w:val="single" w:sz="4" w:space="0" w:color="000000"/>
            </w:tcBorders>
            <w:vAlign w:val="center"/>
            <w:hideMark/>
          </w:tcPr>
          <w:p w:rsidR="005C2319" w:rsidRPr="005C2319" w:rsidRDefault="005C2319" w:rsidP="005C2319">
            <w:pPr>
              <w:spacing w:after="0" w:line="240" w:lineRule="auto"/>
              <w:rPr>
                <w:rFonts w:ascii="Times New Roman" w:hAnsi="Times New Roman" w:cs="Times New Roman"/>
                <w:i/>
              </w:rPr>
            </w:pPr>
          </w:p>
        </w:tc>
      </w:tr>
      <w:tr w:rsidR="005C2319" w:rsidRPr="005C2319" w:rsidTr="00D909F7">
        <w:trPr>
          <w:trHeight w:val="134"/>
        </w:trPr>
        <w:tc>
          <w:tcPr>
            <w:tcW w:w="2117" w:type="dxa"/>
            <w:vMerge/>
            <w:tcBorders>
              <w:left w:val="single" w:sz="4" w:space="0" w:color="000000"/>
              <w:right w:val="single" w:sz="4" w:space="0" w:color="000000"/>
            </w:tcBorders>
          </w:tcPr>
          <w:p w:rsidR="005C2319" w:rsidRPr="005C2319" w:rsidRDefault="005C2319" w:rsidP="005C2319">
            <w:pPr>
              <w:spacing w:after="0" w:line="240" w:lineRule="auto"/>
              <w:rPr>
                <w:rFonts w:ascii="Times New Roman" w:hAnsi="Times New Roman" w:cs="Times New Roman"/>
              </w:rPr>
            </w:pPr>
          </w:p>
        </w:tc>
        <w:tc>
          <w:tcPr>
            <w:tcW w:w="9920" w:type="dxa"/>
            <w:gridSpan w:val="2"/>
            <w:tcBorders>
              <w:top w:val="single" w:sz="4" w:space="0" w:color="000000"/>
              <w:left w:val="single" w:sz="4" w:space="0" w:color="000000"/>
              <w:bottom w:val="single" w:sz="4" w:space="0" w:color="000000"/>
              <w:right w:val="single" w:sz="4" w:space="0" w:color="000000"/>
            </w:tcBorders>
            <w:hideMark/>
          </w:tcPr>
          <w:p w:rsidR="005C2319" w:rsidRPr="005C2319" w:rsidRDefault="005C2319" w:rsidP="005C2319">
            <w:pPr>
              <w:spacing w:after="0" w:line="240" w:lineRule="auto"/>
              <w:rPr>
                <w:rFonts w:ascii="Times New Roman" w:hAnsi="Times New Roman" w:cs="Times New Roman"/>
                <w:b/>
                <w:i/>
              </w:rPr>
            </w:pPr>
            <w:r w:rsidRPr="005C2319">
              <w:rPr>
                <w:rFonts w:ascii="Times New Roman" w:hAnsi="Times New Roman" w:cs="Times New Roman"/>
                <w:b/>
                <w:i/>
              </w:rPr>
              <w:t>В</w:t>
            </w:r>
            <w:r w:rsidRPr="005C2319">
              <w:rPr>
                <w:rFonts w:ascii="Times New Roman" w:hAnsi="Times New Roman" w:cs="Times New Roman"/>
                <w:b/>
                <w:i/>
                <w:spacing w:val="-1"/>
              </w:rPr>
              <w:t xml:space="preserve"> </w:t>
            </w:r>
            <w:r w:rsidRPr="005C2319">
              <w:rPr>
                <w:rFonts w:ascii="Times New Roman" w:hAnsi="Times New Roman" w:cs="Times New Roman"/>
                <w:b/>
                <w:i/>
              </w:rPr>
              <w:t>том</w:t>
            </w:r>
            <w:r w:rsidRPr="005C2319">
              <w:rPr>
                <w:rFonts w:ascii="Times New Roman" w:hAnsi="Times New Roman" w:cs="Times New Roman"/>
                <w:b/>
                <w:i/>
                <w:spacing w:val="-5"/>
              </w:rPr>
              <w:t xml:space="preserve"> </w:t>
            </w:r>
            <w:r w:rsidRPr="005C2319">
              <w:rPr>
                <w:rFonts w:ascii="Times New Roman" w:hAnsi="Times New Roman" w:cs="Times New Roman"/>
                <w:b/>
                <w:i/>
              </w:rPr>
              <w:t>числе</w:t>
            </w:r>
            <w:r w:rsidRPr="005C2319">
              <w:rPr>
                <w:rFonts w:ascii="Times New Roman" w:hAnsi="Times New Roman" w:cs="Times New Roman"/>
                <w:b/>
                <w:i/>
                <w:spacing w:val="1"/>
              </w:rPr>
              <w:t xml:space="preserve"> </w:t>
            </w:r>
            <w:r w:rsidRPr="005C2319">
              <w:rPr>
                <w:rFonts w:ascii="Times New Roman" w:hAnsi="Times New Roman" w:cs="Times New Roman"/>
                <w:b/>
                <w:i/>
              </w:rPr>
              <w:t>лабораторных</w:t>
            </w:r>
            <w:r w:rsidRPr="005C2319">
              <w:rPr>
                <w:rFonts w:ascii="Times New Roman" w:hAnsi="Times New Roman" w:cs="Times New Roman"/>
                <w:b/>
                <w:i/>
                <w:spacing w:val="-4"/>
              </w:rPr>
              <w:t xml:space="preserve"> </w:t>
            </w:r>
            <w:r w:rsidRPr="005C2319">
              <w:rPr>
                <w:rFonts w:ascii="Times New Roman" w:hAnsi="Times New Roman" w:cs="Times New Roman"/>
                <w:b/>
                <w:i/>
              </w:rPr>
              <w:t>и</w:t>
            </w:r>
            <w:r w:rsidRPr="005C2319">
              <w:rPr>
                <w:rFonts w:ascii="Times New Roman" w:hAnsi="Times New Roman" w:cs="Times New Roman"/>
                <w:b/>
                <w:i/>
                <w:spacing w:val="2"/>
              </w:rPr>
              <w:t xml:space="preserve"> </w:t>
            </w:r>
            <w:r w:rsidRPr="005C2319">
              <w:rPr>
                <w:rFonts w:ascii="Times New Roman" w:hAnsi="Times New Roman" w:cs="Times New Roman"/>
                <w:b/>
                <w:i/>
              </w:rPr>
              <w:t>практических</w:t>
            </w:r>
            <w:r w:rsidRPr="005C2319">
              <w:rPr>
                <w:rFonts w:ascii="Times New Roman" w:hAnsi="Times New Roman" w:cs="Times New Roman"/>
                <w:b/>
                <w:i/>
                <w:spacing w:val="55"/>
              </w:rPr>
              <w:t xml:space="preserve"> </w:t>
            </w:r>
            <w:r w:rsidRPr="005C2319">
              <w:rPr>
                <w:rFonts w:ascii="Times New Roman" w:hAnsi="Times New Roman" w:cs="Times New Roman"/>
                <w:b/>
                <w:i/>
              </w:rPr>
              <w:t>работ</w:t>
            </w:r>
          </w:p>
        </w:tc>
        <w:tc>
          <w:tcPr>
            <w:tcW w:w="1134" w:type="dxa"/>
            <w:tcBorders>
              <w:top w:val="single" w:sz="4" w:space="0" w:color="000000"/>
              <w:left w:val="single" w:sz="4" w:space="0" w:color="000000"/>
              <w:bottom w:val="single" w:sz="4" w:space="0" w:color="000000"/>
              <w:right w:val="single" w:sz="4" w:space="0" w:color="000000"/>
            </w:tcBorders>
            <w:hideMark/>
          </w:tcPr>
          <w:p w:rsidR="005C2319" w:rsidRPr="005C2319" w:rsidRDefault="005C2319" w:rsidP="005C2319">
            <w:pPr>
              <w:spacing w:after="0" w:line="240" w:lineRule="auto"/>
              <w:rPr>
                <w:rFonts w:ascii="Times New Roman" w:hAnsi="Times New Roman" w:cs="Times New Roman"/>
                <w:b/>
              </w:rPr>
            </w:pPr>
            <w:r w:rsidRPr="005C2319">
              <w:rPr>
                <w:rFonts w:ascii="Times New Roman" w:hAnsi="Times New Roman" w:cs="Times New Roman"/>
              </w:rPr>
              <w:t xml:space="preserve"> </w:t>
            </w:r>
            <w:r w:rsidRPr="005C2319">
              <w:rPr>
                <w:rFonts w:ascii="Times New Roman" w:hAnsi="Times New Roman" w:cs="Times New Roman"/>
                <w:b/>
              </w:rPr>
              <w:t xml:space="preserve">10 </w:t>
            </w:r>
          </w:p>
        </w:tc>
        <w:tc>
          <w:tcPr>
            <w:tcW w:w="1651" w:type="dxa"/>
            <w:gridSpan w:val="2"/>
            <w:tcBorders>
              <w:top w:val="nil"/>
              <w:left w:val="single" w:sz="4" w:space="0" w:color="000000"/>
              <w:bottom w:val="nil"/>
              <w:right w:val="single" w:sz="4" w:space="0" w:color="000000"/>
            </w:tcBorders>
          </w:tcPr>
          <w:p w:rsidR="005C2319" w:rsidRPr="005C2319" w:rsidRDefault="005C2319" w:rsidP="005C2319">
            <w:pPr>
              <w:spacing w:after="0" w:line="240" w:lineRule="auto"/>
              <w:rPr>
                <w:rFonts w:ascii="Times New Roman" w:hAnsi="Times New Roman" w:cs="Times New Roman"/>
              </w:rPr>
            </w:pPr>
          </w:p>
        </w:tc>
      </w:tr>
      <w:tr w:rsidR="005C2319" w:rsidRPr="005C2319" w:rsidTr="00D909F7">
        <w:trPr>
          <w:trHeight w:val="344"/>
        </w:trPr>
        <w:tc>
          <w:tcPr>
            <w:tcW w:w="2117" w:type="dxa"/>
            <w:vMerge/>
            <w:tcBorders>
              <w:left w:val="single" w:sz="4" w:space="0" w:color="000000"/>
              <w:right w:val="single" w:sz="4" w:space="0" w:color="000000"/>
            </w:tcBorders>
          </w:tcPr>
          <w:p w:rsidR="005C2319" w:rsidRPr="005C2319" w:rsidRDefault="005C2319" w:rsidP="005C2319">
            <w:pPr>
              <w:spacing w:after="0" w:line="240" w:lineRule="auto"/>
              <w:rPr>
                <w:rFonts w:ascii="Times New Roman" w:hAnsi="Times New Roman" w:cs="Times New Roman"/>
              </w:rPr>
            </w:pPr>
          </w:p>
        </w:tc>
        <w:tc>
          <w:tcPr>
            <w:tcW w:w="9920" w:type="dxa"/>
            <w:gridSpan w:val="2"/>
            <w:tcBorders>
              <w:top w:val="single" w:sz="4" w:space="0" w:color="000000"/>
              <w:left w:val="single" w:sz="4" w:space="0" w:color="000000"/>
              <w:bottom w:val="single" w:sz="4" w:space="0" w:color="000000"/>
              <w:right w:val="single" w:sz="4" w:space="0" w:color="000000"/>
            </w:tcBorders>
            <w:vAlign w:val="center"/>
            <w:hideMark/>
          </w:tcPr>
          <w:p w:rsidR="005C2319" w:rsidRPr="005C2319" w:rsidRDefault="005C2319" w:rsidP="005C2319">
            <w:pPr>
              <w:spacing w:after="0" w:line="240" w:lineRule="auto"/>
              <w:rPr>
                <w:rFonts w:ascii="Times New Roman" w:hAnsi="Times New Roman" w:cs="Times New Roman"/>
                <w:b/>
              </w:rPr>
            </w:pPr>
            <w:r w:rsidRPr="005C2319">
              <w:rPr>
                <w:rFonts w:ascii="Times New Roman" w:hAnsi="Times New Roman" w:cs="Times New Roman"/>
                <w:b/>
              </w:rPr>
              <w:t>Лабораторное занятие №1. Опытное подтверждение закона Ома</w:t>
            </w:r>
          </w:p>
        </w:tc>
        <w:tc>
          <w:tcPr>
            <w:tcW w:w="1134" w:type="dxa"/>
            <w:tcBorders>
              <w:top w:val="single" w:sz="4" w:space="0" w:color="000000"/>
              <w:left w:val="single" w:sz="4" w:space="0" w:color="000000"/>
              <w:bottom w:val="single" w:sz="4" w:space="0" w:color="000000"/>
              <w:right w:val="single" w:sz="4" w:space="0" w:color="000000"/>
            </w:tcBorders>
            <w:hideMark/>
          </w:tcPr>
          <w:p w:rsidR="005C2319" w:rsidRPr="005C2319" w:rsidRDefault="005C2319" w:rsidP="005C2319">
            <w:pPr>
              <w:spacing w:after="0" w:line="240" w:lineRule="auto"/>
              <w:rPr>
                <w:rFonts w:ascii="Times New Roman" w:hAnsi="Times New Roman" w:cs="Times New Roman"/>
              </w:rPr>
            </w:pPr>
            <w:r w:rsidRPr="005C2319">
              <w:rPr>
                <w:rFonts w:ascii="Times New Roman" w:hAnsi="Times New Roman" w:cs="Times New Roman"/>
              </w:rPr>
              <w:t>2</w:t>
            </w:r>
          </w:p>
        </w:tc>
        <w:tc>
          <w:tcPr>
            <w:tcW w:w="1651" w:type="dxa"/>
            <w:gridSpan w:val="2"/>
            <w:tcBorders>
              <w:top w:val="nil"/>
              <w:left w:val="single" w:sz="4" w:space="0" w:color="000000"/>
              <w:bottom w:val="nil"/>
              <w:right w:val="single" w:sz="4" w:space="0" w:color="000000"/>
            </w:tcBorders>
          </w:tcPr>
          <w:p w:rsidR="005C2319" w:rsidRPr="005C2319" w:rsidRDefault="005C2319" w:rsidP="005C2319">
            <w:pPr>
              <w:spacing w:after="0" w:line="240" w:lineRule="auto"/>
              <w:rPr>
                <w:rFonts w:ascii="Times New Roman" w:hAnsi="Times New Roman" w:cs="Times New Roman"/>
              </w:rPr>
            </w:pPr>
          </w:p>
        </w:tc>
      </w:tr>
      <w:tr w:rsidR="005C2319" w:rsidRPr="005C2319" w:rsidTr="00D909F7">
        <w:trPr>
          <w:trHeight w:val="344"/>
        </w:trPr>
        <w:tc>
          <w:tcPr>
            <w:tcW w:w="2117" w:type="dxa"/>
            <w:vMerge/>
            <w:tcBorders>
              <w:left w:val="single" w:sz="4" w:space="0" w:color="000000"/>
              <w:right w:val="single" w:sz="4" w:space="0" w:color="000000"/>
            </w:tcBorders>
          </w:tcPr>
          <w:p w:rsidR="005C2319" w:rsidRPr="005C2319" w:rsidRDefault="005C2319" w:rsidP="005C2319">
            <w:pPr>
              <w:spacing w:after="0" w:line="240" w:lineRule="auto"/>
              <w:rPr>
                <w:rFonts w:ascii="Times New Roman" w:hAnsi="Times New Roman" w:cs="Times New Roman"/>
              </w:rPr>
            </w:pPr>
          </w:p>
        </w:tc>
        <w:tc>
          <w:tcPr>
            <w:tcW w:w="9920" w:type="dxa"/>
            <w:gridSpan w:val="2"/>
            <w:tcBorders>
              <w:top w:val="single" w:sz="4" w:space="0" w:color="000000"/>
              <w:left w:val="single" w:sz="4" w:space="0" w:color="000000"/>
              <w:bottom w:val="single" w:sz="4" w:space="0" w:color="000000"/>
              <w:right w:val="single" w:sz="4" w:space="0" w:color="000000"/>
            </w:tcBorders>
            <w:vAlign w:val="center"/>
            <w:hideMark/>
          </w:tcPr>
          <w:p w:rsidR="005C2319" w:rsidRPr="005C2319" w:rsidRDefault="005C2319" w:rsidP="005C2319">
            <w:pPr>
              <w:spacing w:after="0" w:line="240" w:lineRule="auto"/>
              <w:rPr>
                <w:rFonts w:ascii="Times New Roman" w:hAnsi="Times New Roman" w:cs="Times New Roman"/>
                <w:b/>
              </w:rPr>
            </w:pPr>
            <w:r w:rsidRPr="005C2319">
              <w:rPr>
                <w:rFonts w:ascii="Times New Roman" w:hAnsi="Times New Roman" w:cs="Times New Roman"/>
                <w:b/>
              </w:rPr>
              <w:t>Лабораторное занятие №2. Опытное подтверждение законов последовательного соединения резисторов</w:t>
            </w:r>
          </w:p>
        </w:tc>
        <w:tc>
          <w:tcPr>
            <w:tcW w:w="1134" w:type="dxa"/>
            <w:tcBorders>
              <w:top w:val="single" w:sz="4" w:space="0" w:color="000000"/>
              <w:left w:val="single" w:sz="4" w:space="0" w:color="000000"/>
              <w:bottom w:val="single" w:sz="4" w:space="0" w:color="000000"/>
              <w:right w:val="single" w:sz="4" w:space="0" w:color="000000"/>
            </w:tcBorders>
            <w:hideMark/>
          </w:tcPr>
          <w:p w:rsidR="005C2319" w:rsidRPr="005C2319" w:rsidRDefault="005C2319" w:rsidP="005C2319">
            <w:pPr>
              <w:spacing w:after="0" w:line="240" w:lineRule="auto"/>
              <w:rPr>
                <w:rFonts w:ascii="Times New Roman" w:hAnsi="Times New Roman" w:cs="Times New Roman"/>
              </w:rPr>
            </w:pPr>
            <w:r w:rsidRPr="005C2319">
              <w:rPr>
                <w:rFonts w:ascii="Times New Roman" w:hAnsi="Times New Roman" w:cs="Times New Roman"/>
              </w:rPr>
              <w:t>2</w:t>
            </w:r>
          </w:p>
        </w:tc>
        <w:tc>
          <w:tcPr>
            <w:tcW w:w="1651" w:type="dxa"/>
            <w:gridSpan w:val="2"/>
            <w:tcBorders>
              <w:top w:val="nil"/>
              <w:left w:val="single" w:sz="4" w:space="0" w:color="000000"/>
              <w:bottom w:val="nil"/>
              <w:right w:val="single" w:sz="4" w:space="0" w:color="000000"/>
            </w:tcBorders>
          </w:tcPr>
          <w:p w:rsidR="005C2319" w:rsidRPr="005C2319" w:rsidRDefault="005C2319" w:rsidP="005C2319">
            <w:pPr>
              <w:spacing w:after="0" w:line="240" w:lineRule="auto"/>
              <w:rPr>
                <w:rFonts w:ascii="Times New Roman" w:hAnsi="Times New Roman" w:cs="Times New Roman"/>
              </w:rPr>
            </w:pPr>
          </w:p>
        </w:tc>
      </w:tr>
      <w:tr w:rsidR="005C2319" w:rsidRPr="005C2319" w:rsidTr="00D909F7">
        <w:trPr>
          <w:trHeight w:val="344"/>
        </w:trPr>
        <w:tc>
          <w:tcPr>
            <w:tcW w:w="2117" w:type="dxa"/>
            <w:vMerge/>
            <w:tcBorders>
              <w:left w:val="single" w:sz="4" w:space="0" w:color="000000"/>
              <w:right w:val="single" w:sz="4" w:space="0" w:color="000000"/>
            </w:tcBorders>
          </w:tcPr>
          <w:p w:rsidR="005C2319" w:rsidRPr="005C2319" w:rsidRDefault="005C2319" w:rsidP="005C2319">
            <w:pPr>
              <w:spacing w:after="0" w:line="240" w:lineRule="auto"/>
              <w:rPr>
                <w:rFonts w:ascii="Times New Roman" w:hAnsi="Times New Roman" w:cs="Times New Roman"/>
              </w:rPr>
            </w:pPr>
          </w:p>
        </w:tc>
        <w:tc>
          <w:tcPr>
            <w:tcW w:w="9920" w:type="dxa"/>
            <w:gridSpan w:val="2"/>
            <w:tcBorders>
              <w:top w:val="single" w:sz="4" w:space="0" w:color="000000"/>
              <w:left w:val="single" w:sz="4" w:space="0" w:color="000000"/>
              <w:bottom w:val="single" w:sz="4" w:space="0" w:color="000000"/>
              <w:right w:val="single" w:sz="4" w:space="0" w:color="000000"/>
            </w:tcBorders>
            <w:vAlign w:val="center"/>
            <w:hideMark/>
          </w:tcPr>
          <w:p w:rsidR="005C2319" w:rsidRPr="005C2319" w:rsidRDefault="005C2319" w:rsidP="005C2319">
            <w:pPr>
              <w:spacing w:after="0" w:line="240" w:lineRule="auto"/>
              <w:rPr>
                <w:rFonts w:ascii="Times New Roman" w:hAnsi="Times New Roman" w:cs="Times New Roman"/>
                <w:b/>
              </w:rPr>
            </w:pPr>
            <w:r w:rsidRPr="005C2319">
              <w:rPr>
                <w:rFonts w:ascii="Times New Roman" w:hAnsi="Times New Roman" w:cs="Times New Roman"/>
                <w:b/>
              </w:rPr>
              <w:t>Лабораторное занятие № 3. Опытное подтверждение законов параллельного соединения резисторов</w:t>
            </w:r>
          </w:p>
        </w:tc>
        <w:tc>
          <w:tcPr>
            <w:tcW w:w="1134" w:type="dxa"/>
            <w:tcBorders>
              <w:top w:val="single" w:sz="4" w:space="0" w:color="000000"/>
              <w:left w:val="single" w:sz="4" w:space="0" w:color="000000"/>
              <w:bottom w:val="single" w:sz="4" w:space="0" w:color="000000"/>
              <w:right w:val="single" w:sz="4" w:space="0" w:color="000000"/>
            </w:tcBorders>
            <w:hideMark/>
          </w:tcPr>
          <w:p w:rsidR="005C2319" w:rsidRPr="005C2319" w:rsidRDefault="005C2319" w:rsidP="005C2319">
            <w:pPr>
              <w:spacing w:after="0" w:line="240" w:lineRule="auto"/>
              <w:rPr>
                <w:rFonts w:ascii="Times New Roman" w:hAnsi="Times New Roman" w:cs="Times New Roman"/>
              </w:rPr>
            </w:pPr>
            <w:r w:rsidRPr="005C2319">
              <w:rPr>
                <w:rFonts w:ascii="Times New Roman" w:hAnsi="Times New Roman" w:cs="Times New Roman"/>
              </w:rPr>
              <w:t>2</w:t>
            </w:r>
          </w:p>
        </w:tc>
        <w:tc>
          <w:tcPr>
            <w:tcW w:w="1651" w:type="dxa"/>
            <w:gridSpan w:val="2"/>
            <w:tcBorders>
              <w:top w:val="nil"/>
              <w:left w:val="single" w:sz="4" w:space="0" w:color="000000"/>
              <w:bottom w:val="nil"/>
              <w:right w:val="single" w:sz="4" w:space="0" w:color="000000"/>
            </w:tcBorders>
          </w:tcPr>
          <w:p w:rsidR="005C2319" w:rsidRPr="005C2319" w:rsidRDefault="005C2319" w:rsidP="005C2319">
            <w:pPr>
              <w:spacing w:after="0" w:line="240" w:lineRule="auto"/>
              <w:rPr>
                <w:rFonts w:ascii="Times New Roman" w:hAnsi="Times New Roman" w:cs="Times New Roman"/>
              </w:rPr>
            </w:pPr>
          </w:p>
        </w:tc>
      </w:tr>
      <w:tr w:rsidR="005C2319" w:rsidRPr="005C2319" w:rsidTr="00D909F7">
        <w:trPr>
          <w:trHeight w:val="344"/>
        </w:trPr>
        <w:tc>
          <w:tcPr>
            <w:tcW w:w="2117" w:type="dxa"/>
            <w:vMerge/>
            <w:tcBorders>
              <w:left w:val="single" w:sz="4" w:space="0" w:color="000000"/>
              <w:right w:val="single" w:sz="4" w:space="0" w:color="000000"/>
            </w:tcBorders>
          </w:tcPr>
          <w:p w:rsidR="005C2319" w:rsidRPr="005C2319" w:rsidRDefault="005C2319" w:rsidP="005C2319">
            <w:pPr>
              <w:spacing w:after="0" w:line="240" w:lineRule="auto"/>
              <w:rPr>
                <w:rFonts w:ascii="Times New Roman" w:hAnsi="Times New Roman" w:cs="Times New Roman"/>
              </w:rPr>
            </w:pPr>
          </w:p>
        </w:tc>
        <w:tc>
          <w:tcPr>
            <w:tcW w:w="9920" w:type="dxa"/>
            <w:gridSpan w:val="2"/>
            <w:tcBorders>
              <w:top w:val="single" w:sz="4" w:space="0" w:color="000000"/>
              <w:left w:val="single" w:sz="4" w:space="0" w:color="000000"/>
              <w:bottom w:val="single" w:sz="4" w:space="0" w:color="000000"/>
              <w:right w:val="single" w:sz="4" w:space="0" w:color="000000"/>
            </w:tcBorders>
            <w:vAlign w:val="center"/>
            <w:hideMark/>
          </w:tcPr>
          <w:p w:rsidR="005C2319" w:rsidRPr="005C2319" w:rsidRDefault="005C2319" w:rsidP="005C2319">
            <w:pPr>
              <w:spacing w:after="0" w:line="240" w:lineRule="auto"/>
              <w:rPr>
                <w:rFonts w:ascii="Times New Roman" w:hAnsi="Times New Roman" w:cs="Times New Roman"/>
                <w:b/>
              </w:rPr>
            </w:pPr>
            <w:r w:rsidRPr="005C2319">
              <w:rPr>
                <w:rFonts w:ascii="Times New Roman" w:hAnsi="Times New Roman" w:cs="Times New Roman"/>
                <w:b/>
              </w:rPr>
              <w:t>Лабораторное занятие № 4. Исследование смешанного соединения резисторов</w:t>
            </w:r>
          </w:p>
        </w:tc>
        <w:tc>
          <w:tcPr>
            <w:tcW w:w="1134" w:type="dxa"/>
            <w:tcBorders>
              <w:top w:val="single" w:sz="4" w:space="0" w:color="000000"/>
              <w:left w:val="single" w:sz="4" w:space="0" w:color="000000"/>
              <w:bottom w:val="single" w:sz="4" w:space="0" w:color="000000"/>
              <w:right w:val="single" w:sz="4" w:space="0" w:color="000000"/>
            </w:tcBorders>
            <w:hideMark/>
          </w:tcPr>
          <w:p w:rsidR="005C2319" w:rsidRPr="005C2319" w:rsidRDefault="005C2319" w:rsidP="005C2319">
            <w:pPr>
              <w:spacing w:after="0" w:line="240" w:lineRule="auto"/>
              <w:rPr>
                <w:rFonts w:ascii="Times New Roman" w:hAnsi="Times New Roman" w:cs="Times New Roman"/>
              </w:rPr>
            </w:pPr>
            <w:r w:rsidRPr="005C2319">
              <w:rPr>
                <w:rFonts w:ascii="Times New Roman" w:hAnsi="Times New Roman" w:cs="Times New Roman"/>
              </w:rPr>
              <w:t>2</w:t>
            </w:r>
          </w:p>
        </w:tc>
        <w:tc>
          <w:tcPr>
            <w:tcW w:w="1651" w:type="dxa"/>
            <w:gridSpan w:val="2"/>
            <w:tcBorders>
              <w:top w:val="nil"/>
              <w:left w:val="single" w:sz="4" w:space="0" w:color="000000"/>
              <w:bottom w:val="nil"/>
              <w:right w:val="single" w:sz="4" w:space="0" w:color="000000"/>
            </w:tcBorders>
          </w:tcPr>
          <w:p w:rsidR="005C2319" w:rsidRPr="005C2319" w:rsidRDefault="005C2319" w:rsidP="005C2319">
            <w:pPr>
              <w:spacing w:after="0" w:line="240" w:lineRule="auto"/>
              <w:rPr>
                <w:rFonts w:ascii="Times New Roman" w:hAnsi="Times New Roman" w:cs="Times New Roman"/>
              </w:rPr>
            </w:pPr>
          </w:p>
        </w:tc>
      </w:tr>
      <w:tr w:rsidR="005C2319" w:rsidRPr="005C2319" w:rsidTr="00D909F7">
        <w:trPr>
          <w:trHeight w:val="344"/>
        </w:trPr>
        <w:tc>
          <w:tcPr>
            <w:tcW w:w="2117" w:type="dxa"/>
            <w:vMerge/>
            <w:tcBorders>
              <w:left w:val="single" w:sz="4" w:space="0" w:color="000000"/>
              <w:bottom w:val="nil"/>
              <w:right w:val="single" w:sz="4" w:space="0" w:color="000000"/>
            </w:tcBorders>
          </w:tcPr>
          <w:p w:rsidR="005C2319" w:rsidRPr="005C2319" w:rsidRDefault="005C2319" w:rsidP="005C2319">
            <w:pPr>
              <w:spacing w:after="0" w:line="240" w:lineRule="auto"/>
              <w:rPr>
                <w:rFonts w:ascii="Times New Roman" w:hAnsi="Times New Roman" w:cs="Times New Roman"/>
              </w:rPr>
            </w:pPr>
          </w:p>
        </w:tc>
        <w:tc>
          <w:tcPr>
            <w:tcW w:w="9920" w:type="dxa"/>
            <w:gridSpan w:val="2"/>
            <w:tcBorders>
              <w:top w:val="single" w:sz="4" w:space="0" w:color="000000"/>
              <w:left w:val="single" w:sz="4" w:space="0" w:color="000000"/>
              <w:bottom w:val="single" w:sz="4" w:space="0" w:color="000000"/>
              <w:right w:val="single" w:sz="4" w:space="0" w:color="000000"/>
            </w:tcBorders>
            <w:vAlign w:val="center"/>
            <w:hideMark/>
          </w:tcPr>
          <w:p w:rsidR="005C2319" w:rsidRPr="005C2319" w:rsidRDefault="005C2319" w:rsidP="005C2319">
            <w:pPr>
              <w:spacing w:after="0" w:line="240" w:lineRule="auto"/>
              <w:rPr>
                <w:rFonts w:ascii="Times New Roman" w:hAnsi="Times New Roman" w:cs="Times New Roman"/>
                <w:b/>
              </w:rPr>
            </w:pPr>
            <w:r w:rsidRPr="005C2319">
              <w:rPr>
                <w:rFonts w:ascii="Times New Roman" w:hAnsi="Times New Roman" w:cs="Times New Roman"/>
                <w:b/>
              </w:rPr>
              <w:t>Лабораторное занятие № 5. Определение электрической мощности и работы электрического тока</w:t>
            </w:r>
          </w:p>
        </w:tc>
        <w:tc>
          <w:tcPr>
            <w:tcW w:w="1134" w:type="dxa"/>
            <w:tcBorders>
              <w:top w:val="single" w:sz="4" w:space="0" w:color="000000"/>
              <w:left w:val="single" w:sz="4" w:space="0" w:color="000000"/>
              <w:bottom w:val="single" w:sz="4" w:space="0" w:color="000000"/>
              <w:right w:val="single" w:sz="4" w:space="0" w:color="000000"/>
            </w:tcBorders>
            <w:hideMark/>
          </w:tcPr>
          <w:p w:rsidR="005C2319" w:rsidRPr="005C2319" w:rsidRDefault="005C2319" w:rsidP="005C2319">
            <w:pPr>
              <w:spacing w:after="0" w:line="240" w:lineRule="auto"/>
              <w:rPr>
                <w:rFonts w:ascii="Times New Roman" w:hAnsi="Times New Roman" w:cs="Times New Roman"/>
              </w:rPr>
            </w:pPr>
            <w:r w:rsidRPr="005C2319">
              <w:rPr>
                <w:rFonts w:ascii="Times New Roman" w:hAnsi="Times New Roman" w:cs="Times New Roman"/>
              </w:rPr>
              <w:t>2</w:t>
            </w:r>
          </w:p>
        </w:tc>
        <w:tc>
          <w:tcPr>
            <w:tcW w:w="1651" w:type="dxa"/>
            <w:gridSpan w:val="2"/>
            <w:tcBorders>
              <w:top w:val="nil"/>
              <w:left w:val="single" w:sz="4" w:space="0" w:color="000000"/>
              <w:bottom w:val="nil"/>
              <w:right w:val="single" w:sz="4" w:space="0" w:color="000000"/>
            </w:tcBorders>
          </w:tcPr>
          <w:p w:rsidR="005C2319" w:rsidRPr="005C2319" w:rsidRDefault="005C2319" w:rsidP="005C2319">
            <w:pPr>
              <w:spacing w:after="0" w:line="240" w:lineRule="auto"/>
              <w:rPr>
                <w:rFonts w:ascii="Times New Roman" w:hAnsi="Times New Roman" w:cs="Times New Roman"/>
              </w:rPr>
            </w:pPr>
          </w:p>
        </w:tc>
      </w:tr>
      <w:tr w:rsidR="00C94F57" w:rsidRPr="005C2319" w:rsidTr="00D909F7">
        <w:trPr>
          <w:gridAfter w:val="1"/>
          <w:wAfter w:w="92" w:type="dxa"/>
          <w:trHeight w:val="303"/>
        </w:trPr>
        <w:tc>
          <w:tcPr>
            <w:tcW w:w="2117" w:type="dxa"/>
            <w:vMerge w:val="restart"/>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Тема 1.2.</w:t>
            </w:r>
          </w:p>
          <w:p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Электромагнетизм</w:t>
            </w:r>
          </w:p>
        </w:tc>
        <w:tc>
          <w:tcPr>
            <w:tcW w:w="9920" w:type="dxa"/>
            <w:gridSpan w:val="2"/>
            <w:tcBorders>
              <w:top w:val="single" w:sz="4" w:space="0" w:color="000000"/>
              <w:left w:val="single" w:sz="4" w:space="0" w:color="000000"/>
              <w:bottom w:val="single" w:sz="6"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i/>
              </w:rPr>
            </w:pPr>
            <w:r w:rsidRPr="005C2319">
              <w:rPr>
                <w:rFonts w:ascii="Times New Roman" w:hAnsi="Times New Roman" w:cs="Times New Roman"/>
                <w:b/>
                <w:i/>
              </w:rPr>
              <w:t>Содержание</w:t>
            </w:r>
            <w:r w:rsidRPr="005C2319">
              <w:rPr>
                <w:rFonts w:ascii="Times New Roman" w:hAnsi="Times New Roman" w:cs="Times New Roman"/>
                <w:b/>
                <w:i/>
                <w:spacing w:val="-2"/>
              </w:rPr>
              <w:t xml:space="preserve"> </w:t>
            </w:r>
            <w:r w:rsidRPr="005C2319">
              <w:rPr>
                <w:rFonts w:ascii="Times New Roman" w:hAnsi="Times New Roman" w:cs="Times New Roman"/>
                <w:b/>
                <w:i/>
              </w:rPr>
              <w:t>учебного</w:t>
            </w:r>
            <w:r w:rsidRPr="005C2319">
              <w:rPr>
                <w:rFonts w:ascii="Times New Roman" w:hAnsi="Times New Roman" w:cs="Times New Roman"/>
                <w:b/>
                <w:i/>
                <w:spacing w:val="-2"/>
              </w:rPr>
              <w:t xml:space="preserve"> </w:t>
            </w:r>
            <w:r w:rsidRPr="005C2319">
              <w:rPr>
                <w:rFonts w:ascii="Times New Roman" w:hAnsi="Times New Roman" w:cs="Times New Roman"/>
                <w:b/>
                <w:i/>
              </w:rPr>
              <w:t>материала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4</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 02</w:t>
            </w:r>
          </w:p>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ПК 1.3</w:t>
            </w:r>
          </w:p>
          <w:p w:rsidR="00C94F57" w:rsidRPr="005C2319" w:rsidRDefault="00C94F57" w:rsidP="005C2319">
            <w:pPr>
              <w:spacing w:after="0" w:line="240" w:lineRule="auto"/>
              <w:rPr>
                <w:rFonts w:ascii="Times New Roman" w:hAnsi="Times New Roman" w:cs="Times New Roman"/>
                <w:i/>
              </w:rPr>
            </w:pPr>
            <w:r w:rsidRPr="005C2319">
              <w:rPr>
                <w:rFonts w:ascii="Times New Roman" w:hAnsi="Times New Roman" w:cs="Times New Roman"/>
                <w:i/>
              </w:rPr>
              <w:t xml:space="preserve"> </w:t>
            </w:r>
          </w:p>
          <w:p w:rsidR="00C94F57" w:rsidRPr="005C2319" w:rsidRDefault="00C94F57" w:rsidP="005C2319">
            <w:pPr>
              <w:spacing w:after="0" w:line="240" w:lineRule="auto"/>
              <w:rPr>
                <w:rFonts w:ascii="Times New Roman" w:hAnsi="Times New Roman" w:cs="Times New Roman"/>
                <w:i/>
              </w:rPr>
            </w:pPr>
          </w:p>
        </w:tc>
      </w:tr>
      <w:tr w:rsidR="00C94F57" w:rsidRPr="005C2319" w:rsidTr="00D909F7">
        <w:trPr>
          <w:gridAfter w:val="1"/>
          <w:wAfter w:w="92" w:type="dxa"/>
          <w:trHeight w:val="303"/>
        </w:trPr>
        <w:tc>
          <w:tcPr>
            <w:tcW w:w="2117" w:type="dxa"/>
            <w:vMerge/>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rPr>
            </w:pPr>
          </w:p>
        </w:tc>
        <w:tc>
          <w:tcPr>
            <w:tcW w:w="9920" w:type="dxa"/>
            <w:gridSpan w:val="2"/>
            <w:tcBorders>
              <w:top w:val="single" w:sz="4" w:space="0" w:color="000000"/>
              <w:left w:val="single" w:sz="4" w:space="0" w:color="000000"/>
              <w:bottom w:val="single" w:sz="6" w:space="0" w:color="000000"/>
              <w:right w:val="single" w:sz="4" w:space="0" w:color="000000"/>
            </w:tcBorders>
            <w:vAlign w:val="center"/>
            <w:hideMark/>
          </w:tcPr>
          <w:p w:rsidR="00C94F57" w:rsidRPr="005C2319" w:rsidRDefault="00C94F57" w:rsidP="005C2319">
            <w:pPr>
              <w:spacing w:after="0" w:line="240" w:lineRule="auto"/>
              <w:rPr>
                <w:rFonts w:ascii="Times New Roman" w:hAnsi="Times New Roman" w:cs="Times New Roman"/>
              </w:rPr>
            </w:pPr>
            <w:r w:rsidRPr="005C2319">
              <w:rPr>
                <w:rFonts w:ascii="Times New Roman" w:hAnsi="Times New Roman" w:cs="Times New Roman"/>
              </w:rPr>
              <w:t xml:space="preserve">Основные параметры магнитного поля. Магнитные материалы.  Закон Ампера. Закон электромагнитной индукции. </w:t>
            </w:r>
          </w:p>
        </w:tc>
        <w:tc>
          <w:tcPr>
            <w:tcW w:w="1134" w:type="dxa"/>
            <w:vMerge/>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rPr>
            </w:pPr>
          </w:p>
        </w:tc>
        <w:tc>
          <w:tcPr>
            <w:tcW w:w="1559" w:type="dxa"/>
            <w:vMerge/>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i/>
              </w:rPr>
            </w:pPr>
          </w:p>
        </w:tc>
      </w:tr>
      <w:tr w:rsidR="00C94F57" w:rsidRPr="005C2319" w:rsidTr="00D909F7">
        <w:trPr>
          <w:gridAfter w:val="1"/>
          <w:wAfter w:w="92" w:type="dxa"/>
          <w:trHeight w:val="303"/>
        </w:trPr>
        <w:tc>
          <w:tcPr>
            <w:tcW w:w="2117" w:type="dxa"/>
            <w:vMerge/>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rPr>
            </w:pPr>
          </w:p>
        </w:tc>
        <w:tc>
          <w:tcPr>
            <w:tcW w:w="9920" w:type="dxa"/>
            <w:gridSpan w:val="2"/>
            <w:tcBorders>
              <w:top w:val="single" w:sz="4" w:space="0" w:color="000000"/>
              <w:left w:val="single" w:sz="4" w:space="0" w:color="000000"/>
              <w:bottom w:val="single" w:sz="6" w:space="0" w:color="000000"/>
              <w:right w:val="single" w:sz="4" w:space="0" w:color="000000"/>
            </w:tcBorders>
            <w:vAlign w:val="center"/>
            <w:hideMark/>
          </w:tcPr>
          <w:p w:rsidR="00C94F57" w:rsidRPr="005C2319" w:rsidRDefault="00C94F57" w:rsidP="005C2319">
            <w:pPr>
              <w:spacing w:after="0" w:line="240" w:lineRule="auto"/>
              <w:rPr>
                <w:rFonts w:ascii="Times New Roman" w:hAnsi="Times New Roman" w:cs="Times New Roman"/>
              </w:rPr>
            </w:pPr>
            <w:r w:rsidRPr="005C2319">
              <w:rPr>
                <w:rFonts w:ascii="Times New Roman" w:hAnsi="Times New Roman" w:cs="Times New Roman"/>
              </w:rPr>
              <w:t>Правило Ленца. Самоиндукция. Индуктивность. Взаимная индукция. Использование закона электромагнитной индукции и явления взаимоиндукции в электротехнических устройствах</w:t>
            </w:r>
          </w:p>
        </w:tc>
        <w:tc>
          <w:tcPr>
            <w:tcW w:w="1134" w:type="dxa"/>
            <w:vMerge/>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rPr>
            </w:pPr>
          </w:p>
        </w:tc>
        <w:tc>
          <w:tcPr>
            <w:tcW w:w="1559" w:type="dxa"/>
            <w:vMerge/>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i/>
              </w:rPr>
            </w:pPr>
          </w:p>
        </w:tc>
      </w:tr>
      <w:tr w:rsidR="00C94F57" w:rsidRPr="005C2319" w:rsidTr="00D909F7">
        <w:trPr>
          <w:gridAfter w:val="1"/>
          <w:wAfter w:w="92" w:type="dxa"/>
          <w:trHeight w:val="325"/>
        </w:trPr>
        <w:tc>
          <w:tcPr>
            <w:tcW w:w="2117" w:type="dxa"/>
            <w:vMerge w:val="restart"/>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Тема 1.3.</w:t>
            </w:r>
          </w:p>
          <w:p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Электрические</w:t>
            </w:r>
            <w:r w:rsidRPr="005C2319">
              <w:rPr>
                <w:rFonts w:ascii="Times New Roman" w:hAnsi="Times New Roman" w:cs="Times New Roman"/>
                <w:b/>
                <w:spacing w:val="-57"/>
              </w:rPr>
              <w:t xml:space="preserve"> </w:t>
            </w:r>
            <w:r w:rsidRPr="005C2319">
              <w:rPr>
                <w:rFonts w:ascii="Times New Roman" w:hAnsi="Times New Roman" w:cs="Times New Roman"/>
                <w:b/>
              </w:rPr>
              <w:t>цепи</w:t>
            </w:r>
            <w:r w:rsidRPr="005C2319">
              <w:rPr>
                <w:rFonts w:ascii="Times New Roman" w:hAnsi="Times New Roman" w:cs="Times New Roman"/>
                <w:b/>
                <w:spacing w:val="1"/>
              </w:rPr>
              <w:t xml:space="preserve"> </w:t>
            </w:r>
            <w:r w:rsidRPr="005C2319">
              <w:rPr>
                <w:rFonts w:ascii="Times New Roman" w:hAnsi="Times New Roman" w:cs="Times New Roman"/>
                <w:b/>
              </w:rPr>
              <w:t>однофазного переменного</w:t>
            </w:r>
            <w:r w:rsidRPr="005C2319">
              <w:rPr>
                <w:rFonts w:ascii="Times New Roman" w:hAnsi="Times New Roman" w:cs="Times New Roman"/>
                <w:b/>
                <w:spacing w:val="1"/>
              </w:rPr>
              <w:t xml:space="preserve"> </w:t>
            </w:r>
            <w:r w:rsidRPr="005C2319">
              <w:rPr>
                <w:rFonts w:ascii="Times New Roman" w:hAnsi="Times New Roman" w:cs="Times New Roman"/>
                <w:b/>
              </w:rPr>
              <w:t>тока.</w:t>
            </w:r>
          </w:p>
        </w:tc>
        <w:tc>
          <w:tcPr>
            <w:tcW w:w="9920" w:type="dxa"/>
            <w:gridSpan w:val="2"/>
            <w:tcBorders>
              <w:top w:val="single" w:sz="4" w:space="0" w:color="000000"/>
              <w:left w:val="single" w:sz="4" w:space="0" w:color="000000"/>
              <w:bottom w:val="single" w:sz="6"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i/>
              </w:rPr>
            </w:pPr>
            <w:r w:rsidRPr="005C2319">
              <w:rPr>
                <w:rFonts w:ascii="Times New Roman" w:hAnsi="Times New Roman" w:cs="Times New Roman"/>
                <w:b/>
                <w:i/>
              </w:rPr>
              <w:t>Содержание</w:t>
            </w:r>
            <w:r w:rsidRPr="005C2319">
              <w:rPr>
                <w:rFonts w:ascii="Times New Roman" w:hAnsi="Times New Roman" w:cs="Times New Roman"/>
                <w:b/>
                <w:i/>
                <w:spacing w:val="-2"/>
              </w:rPr>
              <w:t xml:space="preserve"> </w:t>
            </w:r>
            <w:r w:rsidRPr="005C2319">
              <w:rPr>
                <w:rFonts w:ascii="Times New Roman" w:hAnsi="Times New Roman" w:cs="Times New Roman"/>
                <w:b/>
                <w:i/>
              </w:rPr>
              <w:t>учебного</w:t>
            </w:r>
            <w:r w:rsidRPr="005C2319">
              <w:rPr>
                <w:rFonts w:ascii="Times New Roman" w:hAnsi="Times New Roman" w:cs="Times New Roman"/>
                <w:b/>
                <w:i/>
                <w:spacing w:val="-2"/>
              </w:rPr>
              <w:t xml:space="preserve"> </w:t>
            </w:r>
            <w:r w:rsidRPr="005C2319">
              <w:rPr>
                <w:rFonts w:ascii="Times New Roman" w:hAnsi="Times New Roman" w:cs="Times New Roman"/>
                <w:b/>
                <w:i/>
              </w:rPr>
              <w:t>материала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1</w:t>
            </w:r>
            <w:r w:rsidR="00D17C88">
              <w:rPr>
                <w:rFonts w:ascii="Times New Roman" w:hAnsi="Times New Roman" w:cs="Times New Roman"/>
                <w:b/>
              </w:rPr>
              <w:t>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 02</w:t>
            </w:r>
          </w:p>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ПК 1.3</w:t>
            </w:r>
          </w:p>
          <w:p w:rsidR="00C94F57" w:rsidRPr="005C2319" w:rsidRDefault="00C94F57" w:rsidP="005C2319">
            <w:pPr>
              <w:spacing w:after="0" w:line="240" w:lineRule="auto"/>
              <w:rPr>
                <w:rFonts w:ascii="Times New Roman" w:hAnsi="Times New Roman" w:cs="Times New Roman"/>
                <w:i/>
              </w:rPr>
            </w:pPr>
            <w:r w:rsidRPr="005C2319">
              <w:rPr>
                <w:rFonts w:ascii="Times New Roman" w:hAnsi="Times New Roman" w:cs="Times New Roman"/>
                <w:i/>
              </w:rPr>
              <w:t xml:space="preserve">    </w:t>
            </w:r>
          </w:p>
        </w:tc>
      </w:tr>
      <w:tr w:rsidR="00C94F57" w:rsidRPr="005C2319" w:rsidTr="00D909F7">
        <w:trPr>
          <w:gridAfter w:val="1"/>
          <w:wAfter w:w="92" w:type="dxa"/>
          <w:trHeight w:val="325"/>
        </w:trPr>
        <w:tc>
          <w:tcPr>
            <w:tcW w:w="2117" w:type="dxa"/>
            <w:vMerge/>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rPr>
            </w:pPr>
          </w:p>
        </w:tc>
        <w:tc>
          <w:tcPr>
            <w:tcW w:w="9920" w:type="dxa"/>
            <w:gridSpan w:val="2"/>
            <w:tcBorders>
              <w:top w:val="single" w:sz="4" w:space="0" w:color="000000"/>
              <w:left w:val="single" w:sz="4" w:space="0" w:color="000000"/>
              <w:bottom w:val="single" w:sz="6" w:space="0" w:color="000000"/>
              <w:right w:val="single" w:sz="4" w:space="0" w:color="000000"/>
            </w:tcBorders>
            <w:vAlign w:val="center"/>
            <w:hideMark/>
          </w:tcPr>
          <w:p w:rsidR="00C94F57" w:rsidRPr="005C2319" w:rsidRDefault="00C94F57" w:rsidP="005C2319">
            <w:pPr>
              <w:spacing w:after="0" w:line="240" w:lineRule="auto"/>
              <w:rPr>
                <w:rFonts w:ascii="Times New Roman" w:hAnsi="Times New Roman" w:cs="Times New Roman"/>
              </w:rPr>
            </w:pPr>
            <w:r w:rsidRPr="005C2319">
              <w:rPr>
                <w:rFonts w:ascii="Times New Roman" w:hAnsi="Times New Roman" w:cs="Times New Roman"/>
              </w:rPr>
              <w:t>Синусоидальный переменный ток. Параметры и форма представления переменных ЭДС, напряжения, тока, магнитного потока. Получение переменной ЭДС.</w:t>
            </w:r>
          </w:p>
        </w:tc>
        <w:tc>
          <w:tcPr>
            <w:tcW w:w="1134" w:type="dxa"/>
            <w:vMerge/>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rPr>
            </w:pPr>
          </w:p>
        </w:tc>
        <w:tc>
          <w:tcPr>
            <w:tcW w:w="1559" w:type="dxa"/>
            <w:vMerge/>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i/>
              </w:rPr>
            </w:pPr>
          </w:p>
        </w:tc>
      </w:tr>
      <w:tr w:rsidR="00C94F57" w:rsidRPr="005C2319" w:rsidTr="00D909F7">
        <w:trPr>
          <w:gridAfter w:val="1"/>
          <w:wAfter w:w="92" w:type="dxa"/>
          <w:trHeight w:val="325"/>
        </w:trPr>
        <w:tc>
          <w:tcPr>
            <w:tcW w:w="2117" w:type="dxa"/>
            <w:vMerge/>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rPr>
            </w:pPr>
          </w:p>
        </w:tc>
        <w:tc>
          <w:tcPr>
            <w:tcW w:w="9920" w:type="dxa"/>
            <w:gridSpan w:val="2"/>
            <w:tcBorders>
              <w:top w:val="single" w:sz="4" w:space="0" w:color="000000"/>
              <w:left w:val="single" w:sz="4" w:space="0" w:color="000000"/>
              <w:bottom w:val="single" w:sz="6" w:space="0" w:color="000000"/>
              <w:right w:val="single" w:sz="4" w:space="0" w:color="000000"/>
            </w:tcBorders>
            <w:vAlign w:val="center"/>
            <w:hideMark/>
          </w:tcPr>
          <w:p w:rsidR="00C94F57" w:rsidRPr="005C2319" w:rsidRDefault="00C94F57" w:rsidP="005C2319">
            <w:pPr>
              <w:spacing w:after="0" w:line="240" w:lineRule="auto"/>
              <w:rPr>
                <w:rFonts w:ascii="Times New Roman" w:hAnsi="Times New Roman" w:cs="Times New Roman"/>
              </w:rPr>
            </w:pPr>
            <w:r w:rsidRPr="005C2319">
              <w:rPr>
                <w:rFonts w:ascii="Times New Roman" w:hAnsi="Times New Roman" w:cs="Times New Roman"/>
              </w:rPr>
              <w:t xml:space="preserve">Электрические процессы в простейших электрических цепях с активным, индуктивным и ёмкостным элементами. Закон Ома для этих цепей. Векторные диаграммы. Неразветвленные цепи переменного тока с активным, индуктивным и ёмкостным элементами. </w:t>
            </w:r>
          </w:p>
        </w:tc>
        <w:tc>
          <w:tcPr>
            <w:tcW w:w="1134" w:type="dxa"/>
            <w:vMerge/>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rPr>
            </w:pPr>
          </w:p>
        </w:tc>
        <w:tc>
          <w:tcPr>
            <w:tcW w:w="1559" w:type="dxa"/>
            <w:vMerge/>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i/>
              </w:rPr>
            </w:pPr>
          </w:p>
        </w:tc>
      </w:tr>
      <w:tr w:rsidR="00C94F57" w:rsidRPr="005C2319" w:rsidTr="00D909F7">
        <w:trPr>
          <w:gridAfter w:val="1"/>
          <w:wAfter w:w="92" w:type="dxa"/>
          <w:trHeight w:val="325"/>
        </w:trPr>
        <w:tc>
          <w:tcPr>
            <w:tcW w:w="2117" w:type="dxa"/>
            <w:vMerge/>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rPr>
            </w:pPr>
          </w:p>
        </w:tc>
        <w:tc>
          <w:tcPr>
            <w:tcW w:w="9920" w:type="dxa"/>
            <w:gridSpan w:val="2"/>
            <w:tcBorders>
              <w:top w:val="single" w:sz="4" w:space="0" w:color="000000"/>
              <w:left w:val="single" w:sz="4" w:space="0" w:color="000000"/>
              <w:bottom w:val="single" w:sz="6" w:space="0" w:color="000000"/>
              <w:right w:val="single" w:sz="4" w:space="0" w:color="000000"/>
            </w:tcBorders>
            <w:vAlign w:val="center"/>
            <w:hideMark/>
          </w:tcPr>
          <w:p w:rsidR="00C94F57" w:rsidRPr="005C2319" w:rsidRDefault="00C94F57" w:rsidP="005C2319">
            <w:pPr>
              <w:spacing w:after="0" w:line="240" w:lineRule="auto"/>
              <w:rPr>
                <w:rFonts w:ascii="Times New Roman" w:hAnsi="Times New Roman" w:cs="Times New Roman"/>
              </w:rPr>
            </w:pPr>
            <w:r w:rsidRPr="005C2319">
              <w:rPr>
                <w:rFonts w:ascii="Times New Roman" w:hAnsi="Times New Roman" w:cs="Times New Roman"/>
              </w:rPr>
              <w:t xml:space="preserve">Резонанс напряжений. Активная, реактивная и полная мощности в цепи переменного тока. </w:t>
            </w:r>
            <w:r w:rsidRPr="005C2319">
              <w:rPr>
                <w:rFonts w:ascii="Times New Roman" w:hAnsi="Times New Roman" w:cs="Times New Roman"/>
              </w:rPr>
              <w:lastRenderedPageBreak/>
              <w:t>Разветвлённые цепи переменного тока с активным, индуктивным и ёмкостным элементами.</w:t>
            </w:r>
          </w:p>
          <w:p w:rsidR="00C94F57" w:rsidRPr="005C2319" w:rsidRDefault="00C94F57" w:rsidP="005C2319">
            <w:pPr>
              <w:spacing w:after="0" w:line="240" w:lineRule="auto"/>
              <w:rPr>
                <w:rFonts w:ascii="Times New Roman" w:hAnsi="Times New Roman" w:cs="Times New Roman"/>
              </w:rPr>
            </w:pPr>
            <w:r w:rsidRPr="005C2319">
              <w:rPr>
                <w:rFonts w:ascii="Times New Roman" w:hAnsi="Times New Roman" w:cs="Times New Roman"/>
              </w:rPr>
              <w:t xml:space="preserve"> Резонанс токов. Коэффициент мощности и способы его повышения</w:t>
            </w:r>
          </w:p>
        </w:tc>
        <w:tc>
          <w:tcPr>
            <w:tcW w:w="1134" w:type="dxa"/>
            <w:vMerge/>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rPr>
            </w:pPr>
          </w:p>
        </w:tc>
        <w:tc>
          <w:tcPr>
            <w:tcW w:w="1559" w:type="dxa"/>
            <w:vMerge/>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i/>
              </w:rPr>
            </w:pPr>
          </w:p>
        </w:tc>
      </w:tr>
      <w:tr w:rsidR="00C94F57" w:rsidRPr="005C2319" w:rsidTr="00D909F7">
        <w:trPr>
          <w:gridAfter w:val="1"/>
          <w:wAfter w:w="92" w:type="dxa"/>
          <w:trHeight w:val="267"/>
        </w:trPr>
        <w:tc>
          <w:tcPr>
            <w:tcW w:w="2117" w:type="dxa"/>
            <w:vMerge/>
            <w:tcBorders>
              <w:top w:val="single" w:sz="4" w:space="0" w:color="000000"/>
              <w:left w:val="single" w:sz="4" w:space="0" w:color="000000"/>
              <w:bottom w:val="single" w:sz="4" w:space="0" w:color="000000"/>
              <w:right w:val="single" w:sz="4" w:space="0" w:color="000000"/>
            </w:tcBorders>
            <w:vAlign w:val="center"/>
            <w:hideMark/>
          </w:tcPr>
          <w:p w:rsidR="00C94F57" w:rsidRPr="005C2319" w:rsidRDefault="00C94F57" w:rsidP="005C2319">
            <w:pPr>
              <w:spacing w:after="0" w:line="240" w:lineRule="auto"/>
              <w:rPr>
                <w:rFonts w:ascii="Times New Roman" w:hAnsi="Times New Roman" w:cs="Times New Roman"/>
                <w:b/>
              </w:rPr>
            </w:pPr>
          </w:p>
        </w:tc>
        <w:tc>
          <w:tcPr>
            <w:tcW w:w="9920" w:type="dxa"/>
            <w:gridSpan w:val="2"/>
            <w:tcBorders>
              <w:top w:val="single" w:sz="4" w:space="0" w:color="000000"/>
              <w:left w:val="single" w:sz="4" w:space="0" w:color="000000"/>
              <w:bottom w:val="single" w:sz="4" w:space="0" w:color="000000"/>
              <w:right w:val="single" w:sz="4" w:space="0" w:color="000000"/>
            </w:tcBorders>
            <w:vAlign w:val="center"/>
            <w:hideMark/>
          </w:tcPr>
          <w:p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В том числе практических и лабораторных занятий</w:t>
            </w:r>
          </w:p>
        </w:tc>
        <w:tc>
          <w:tcPr>
            <w:tcW w:w="1134" w:type="dxa"/>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8</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C94F57" w:rsidRPr="005C2319" w:rsidRDefault="00C94F57" w:rsidP="005C2319">
            <w:pPr>
              <w:spacing w:after="0" w:line="240" w:lineRule="auto"/>
              <w:rPr>
                <w:rFonts w:ascii="Times New Roman" w:hAnsi="Times New Roman" w:cs="Times New Roman"/>
                <w:i/>
              </w:rPr>
            </w:pPr>
          </w:p>
        </w:tc>
      </w:tr>
      <w:tr w:rsidR="00C94F57" w:rsidRPr="005C2319" w:rsidTr="00D909F7">
        <w:trPr>
          <w:gridAfter w:val="1"/>
          <w:wAfter w:w="92" w:type="dxa"/>
          <w:trHeight w:val="267"/>
        </w:trPr>
        <w:tc>
          <w:tcPr>
            <w:tcW w:w="2117" w:type="dxa"/>
            <w:vMerge/>
            <w:tcBorders>
              <w:top w:val="single" w:sz="4" w:space="0" w:color="000000"/>
              <w:left w:val="single" w:sz="4" w:space="0" w:color="000000"/>
              <w:bottom w:val="single" w:sz="4" w:space="0" w:color="000000"/>
              <w:right w:val="single" w:sz="4" w:space="0" w:color="000000"/>
            </w:tcBorders>
            <w:vAlign w:val="center"/>
            <w:hideMark/>
          </w:tcPr>
          <w:p w:rsidR="00C94F57" w:rsidRPr="005C2319" w:rsidRDefault="00C94F57" w:rsidP="005C2319">
            <w:pPr>
              <w:spacing w:after="0" w:line="240" w:lineRule="auto"/>
              <w:rPr>
                <w:rFonts w:ascii="Times New Roman" w:hAnsi="Times New Roman" w:cs="Times New Roman"/>
                <w:b/>
              </w:rPr>
            </w:pPr>
          </w:p>
        </w:tc>
        <w:tc>
          <w:tcPr>
            <w:tcW w:w="9920" w:type="dxa"/>
            <w:gridSpan w:val="2"/>
            <w:tcBorders>
              <w:top w:val="single" w:sz="4" w:space="0" w:color="000000"/>
              <w:left w:val="single" w:sz="4" w:space="0" w:color="000000"/>
              <w:bottom w:val="single" w:sz="4" w:space="0" w:color="000000"/>
              <w:right w:val="single" w:sz="4" w:space="0" w:color="000000"/>
            </w:tcBorders>
            <w:vAlign w:val="center"/>
            <w:hideMark/>
          </w:tcPr>
          <w:p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Лабораторное занятие № 8. Исследование цепей переменного тока</w:t>
            </w:r>
          </w:p>
        </w:tc>
        <w:tc>
          <w:tcPr>
            <w:tcW w:w="1134" w:type="dxa"/>
            <w:tcBorders>
              <w:top w:val="single" w:sz="4" w:space="0" w:color="000000"/>
              <w:left w:val="single" w:sz="4" w:space="0" w:color="000000"/>
              <w:bottom w:val="single" w:sz="4" w:space="0" w:color="000000"/>
              <w:right w:val="single" w:sz="4" w:space="0" w:color="000000"/>
            </w:tcBorders>
            <w:hideMark/>
          </w:tcPr>
          <w:p w:rsidR="00C94F57" w:rsidRPr="005C2319" w:rsidRDefault="005E2DAC" w:rsidP="005C2319">
            <w:pPr>
              <w:spacing w:after="0" w:line="240" w:lineRule="auto"/>
              <w:rPr>
                <w:rFonts w:ascii="Times New Roman" w:hAnsi="Times New Roman" w:cs="Times New Roman"/>
              </w:rPr>
            </w:pPr>
            <w:r>
              <w:rPr>
                <w:rFonts w:ascii="Times New Roman" w:hAnsi="Times New Roman" w:cs="Times New Roman"/>
              </w:rPr>
              <w:t>4</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C94F57" w:rsidRPr="005C2319" w:rsidRDefault="00C94F57" w:rsidP="005C2319">
            <w:pPr>
              <w:spacing w:after="0" w:line="240" w:lineRule="auto"/>
              <w:rPr>
                <w:rFonts w:ascii="Times New Roman" w:hAnsi="Times New Roman" w:cs="Times New Roman"/>
                <w:i/>
              </w:rPr>
            </w:pPr>
          </w:p>
        </w:tc>
      </w:tr>
      <w:tr w:rsidR="00C94F57" w:rsidRPr="005C2319" w:rsidTr="00D909F7">
        <w:trPr>
          <w:gridAfter w:val="1"/>
          <w:wAfter w:w="92" w:type="dxa"/>
          <w:trHeight w:val="267"/>
        </w:trPr>
        <w:tc>
          <w:tcPr>
            <w:tcW w:w="2117" w:type="dxa"/>
            <w:vMerge/>
            <w:tcBorders>
              <w:top w:val="single" w:sz="4" w:space="0" w:color="000000"/>
              <w:left w:val="single" w:sz="4" w:space="0" w:color="000000"/>
              <w:bottom w:val="single" w:sz="4" w:space="0" w:color="000000"/>
              <w:right w:val="single" w:sz="4" w:space="0" w:color="000000"/>
            </w:tcBorders>
            <w:vAlign w:val="center"/>
            <w:hideMark/>
          </w:tcPr>
          <w:p w:rsidR="00C94F57" w:rsidRPr="005C2319" w:rsidRDefault="00C94F57" w:rsidP="005C2319">
            <w:pPr>
              <w:spacing w:after="0" w:line="240" w:lineRule="auto"/>
              <w:rPr>
                <w:rFonts w:ascii="Times New Roman" w:hAnsi="Times New Roman" w:cs="Times New Roman"/>
                <w:b/>
              </w:rPr>
            </w:pPr>
          </w:p>
        </w:tc>
        <w:tc>
          <w:tcPr>
            <w:tcW w:w="9920" w:type="dxa"/>
            <w:gridSpan w:val="2"/>
            <w:tcBorders>
              <w:top w:val="single" w:sz="4" w:space="0" w:color="000000"/>
              <w:left w:val="single" w:sz="4" w:space="0" w:color="000000"/>
              <w:bottom w:val="single" w:sz="4" w:space="0" w:color="000000"/>
              <w:right w:val="single" w:sz="4" w:space="0" w:color="000000"/>
            </w:tcBorders>
            <w:vAlign w:val="center"/>
            <w:hideMark/>
          </w:tcPr>
          <w:p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Практическое занятие № 1. Расчет цепи переменного тока</w:t>
            </w:r>
          </w:p>
        </w:tc>
        <w:tc>
          <w:tcPr>
            <w:tcW w:w="1134" w:type="dxa"/>
            <w:tcBorders>
              <w:top w:val="single" w:sz="4" w:space="0" w:color="000000"/>
              <w:left w:val="single" w:sz="4" w:space="0" w:color="000000"/>
              <w:bottom w:val="single" w:sz="4" w:space="0" w:color="000000"/>
              <w:right w:val="single" w:sz="4" w:space="0" w:color="000000"/>
            </w:tcBorders>
            <w:hideMark/>
          </w:tcPr>
          <w:p w:rsidR="00C94F57" w:rsidRPr="005C2319" w:rsidRDefault="005E2DAC" w:rsidP="005C2319">
            <w:pPr>
              <w:spacing w:after="0" w:line="240" w:lineRule="auto"/>
              <w:rPr>
                <w:rFonts w:ascii="Times New Roman" w:hAnsi="Times New Roman" w:cs="Times New Roman"/>
              </w:rPr>
            </w:pPr>
            <w:r>
              <w:rPr>
                <w:rFonts w:ascii="Times New Roman" w:hAnsi="Times New Roman" w:cs="Times New Roman"/>
              </w:rPr>
              <w:t>4</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C94F57" w:rsidRPr="005C2319" w:rsidRDefault="00C94F57" w:rsidP="005C2319">
            <w:pPr>
              <w:spacing w:after="0" w:line="240" w:lineRule="auto"/>
              <w:rPr>
                <w:rFonts w:ascii="Times New Roman" w:hAnsi="Times New Roman" w:cs="Times New Roman"/>
                <w:i/>
              </w:rPr>
            </w:pPr>
          </w:p>
        </w:tc>
      </w:tr>
      <w:tr w:rsidR="00C94F57" w:rsidRPr="005C2319" w:rsidTr="00D909F7">
        <w:trPr>
          <w:gridAfter w:val="1"/>
          <w:wAfter w:w="92" w:type="dxa"/>
          <w:trHeight w:val="130"/>
        </w:trPr>
        <w:tc>
          <w:tcPr>
            <w:tcW w:w="2117" w:type="dxa"/>
            <w:vMerge w:val="restart"/>
            <w:tcBorders>
              <w:top w:val="single" w:sz="4" w:space="0" w:color="000000"/>
              <w:left w:val="single" w:sz="4" w:space="0" w:color="000000"/>
              <w:bottom w:val="nil"/>
              <w:right w:val="single" w:sz="4" w:space="0" w:color="000000"/>
            </w:tcBorders>
            <w:hideMark/>
          </w:tcPr>
          <w:p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Тема 1.4.</w:t>
            </w:r>
          </w:p>
          <w:p w:rsidR="00C94F57" w:rsidRPr="005C2319" w:rsidRDefault="00C94F57" w:rsidP="005C2319">
            <w:pPr>
              <w:spacing w:after="0" w:line="240" w:lineRule="auto"/>
              <w:rPr>
                <w:rFonts w:ascii="Times New Roman" w:hAnsi="Times New Roman" w:cs="Times New Roman"/>
                <w:b/>
                <w:spacing w:val="-57"/>
              </w:rPr>
            </w:pPr>
            <w:r w:rsidRPr="005C2319">
              <w:rPr>
                <w:rFonts w:ascii="Times New Roman" w:hAnsi="Times New Roman" w:cs="Times New Roman"/>
                <w:b/>
              </w:rPr>
              <w:t>Электрические</w:t>
            </w:r>
            <w:r w:rsidRPr="005C2319">
              <w:rPr>
                <w:rFonts w:ascii="Times New Roman" w:hAnsi="Times New Roman" w:cs="Times New Roman"/>
                <w:b/>
                <w:spacing w:val="-57"/>
              </w:rPr>
              <w:t xml:space="preserve"> </w:t>
            </w:r>
          </w:p>
          <w:p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цепи трёхфазного переменного</w:t>
            </w:r>
            <w:r w:rsidRPr="005C2319">
              <w:rPr>
                <w:rFonts w:ascii="Times New Roman" w:hAnsi="Times New Roman" w:cs="Times New Roman"/>
                <w:b/>
                <w:spacing w:val="1"/>
              </w:rPr>
              <w:t xml:space="preserve"> </w:t>
            </w:r>
            <w:r w:rsidRPr="005C2319">
              <w:rPr>
                <w:rFonts w:ascii="Times New Roman" w:hAnsi="Times New Roman" w:cs="Times New Roman"/>
                <w:b/>
              </w:rPr>
              <w:t>тока.</w:t>
            </w:r>
          </w:p>
        </w:tc>
        <w:tc>
          <w:tcPr>
            <w:tcW w:w="9920" w:type="dxa"/>
            <w:gridSpan w:val="2"/>
            <w:tcBorders>
              <w:top w:val="single" w:sz="4" w:space="0" w:color="000000"/>
              <w:left w:val="single" w:sz="4" w:space="0" w:color="000000"/>
              <w:bottom w:val="single" w:sz="6"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i/>
              </w:rPr>
            </w:pPr>
            <w:r w:rsidRPr="005C2319">
              <w:rPr>
                <w:rFonts w:ascii="Times New Roman" w:hAnsi="Times New Roman" w:cs="Times New Roman"/>
                <w:b/>
                <w:i/>
              </w:rPr>
              <w:t>Содержание</w:t>
            </w:r>
            <w:r w:rsidRPr="005C2319">
              <w:rPr>
                <w:rFonts w:ascii="Times New Roman" w:hAnsi="Times New Roman" w:cs="Times New Roman"/>
                <w:b/>
                <w:i/>
                <w:spacing w:val="-2"/>
              </w:rPr>
              <w:t xml:space="preserve"> </w:t>
            </w:r>
            <w:r w:rsidRPr="005C2319">
              <w:rPr>
                <w:rFonts w:ascii="Times New Roman" w:hAnsi="Times New Roman" w:cs="Times New Roman"/>
                <w:b/>
                <w:i/>
              </w:rPr>
              <w:t>учебного</w:t>
            </w:r>
            <w:r w:rsidRPr="005C2319">
              <w:rPr>
                <w:rFonts w:ascii="Times New Roman" w:hAnsi="Times New Roman" w:cs="Times New Roman"/>
                <w:b/>
                <w:i/>
                <w:spacing w:val="-1"/>
              </w:rPr>
              <w:t xml:space="preserve"> </w:t>
            </w:r>
            <w:r w:rsidRPr="005C2319">
              <w:rPr>
                <w:rFonts w:ascii="Times New Roman" w:hAnsi="Times New Roman" w:cs="Times New Roman"/>
                <w:b/>
                <w:i/>
              </w:rPr>
              <w:t>материала</w:t>
            </w:r>
          </w:p>
        </w:tc>
        <w:tc>
          <w:tcPr>
            <w:tcW w:w="1134" w:type="dxa"/>
            <w:vMerge w:val="restart"/>
            <w:tcBorders>
              <w:top w:val="single" w:sz="4" w:space="0" w:color="000000"/>
              <w:left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 xml:space="preserve"> 6</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 02</w:t>
            </w:r>
          </w:p>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ПК 1.3</w:t>
            </w:r>
          </w:p>
          <w:p w:rsidR="00C94F57" w:rsidRPr="005C2319" w:rsidRDefault="00C94F57" w:rsidP="005C2319">
            <w:pPr>
              <w:spacing w:after="0" w:line="240" w:lineRule="auto"/>
              <w:rPr>
                <w:rFonts w:ascii="Times New Roman" w:hAnsi="Times New Roman" w:cs="Times New Roman"/>
                <w:i/>
              </w:rPr>
            </w:pPr>
            <w:r w:rsidRPr="005C2319">
              <w:rPr>
                <w:rFonts w:ascii="Times New Roman" w:hAnsi="Times New Roman" w:cs="Times New Roman"/>
                <w:i/>
              </w:rPr>
              <w:t xml:space="preserve">    </w:t>
            </w:r>
          </w:p>
        </w:tc>
      </w:tr>
      <w:tr w:rsidR="00C94F57" w:rsidRPr="005C2319" w:rsidTr="00D909F7">
        <w:trPr>
          <w:gridAfter w:val="1"/>
          <w:wAfter w:w="92" w:type="dxa"/>
          <w:trHeight w:val="865"/>
        </w:trPr>
        <w:tc>
          <w:tcPr>
            <w:tcW w:w="2117" w:type="dxa"/>
            <w:vMerge/>
            <w:tcBorders>
              <w:top w:val="single" w:sz="4" w:space="0" w:color="000000"/>
              <w:left w:val="single" w:sz="4" w:space="0" w:color="000000"/>
              <w:bottom w:val="nil"/>
              <w:right w:val="single" w:sz="4" w:space="0" w:color="000000"/>
            </w:tcBorders>
            <w:hideMark/>
          </w:tcPr>
          <w:p w:rsidR="00C94F57" w:rsidRPr="005C2319" w:rsidRDefault="00C94F57" w:rsidP="005C2319">
            <w:pPr>
              <w:spacing w:after="0" w:line="240" w:lineRule="auto"/>
              <w:rPr>
                <w:rFonts w:ascii="Times New Roman" w:hAnsi="Times New Roman" w:cs="Times New Roman"/>
                <w:b/>
              </w:rPr>
            </w:pPr>
          </w:p>
        </w:tc>
        <w:tc>
          <w:tcPr>
            <w:tcW w:w="9920" w:type="dxa"/>
            <w:gridSpan w:val="2"/>
            <w:tcBorders>
              <w:top w:val="single" w:sz="4" w:space="0" w:color="000000"/>
              <w:left w:val="single" w:sz="4" w:space="0" w:color="000000"/>
              <w:bottom w:val="single" w:sz="4" w:space="0" w:color="auto"/>
              <w:right w:val="single" w:sz="4" w:space="0" w:color="000000"/>
            </w:tcBorders>
            <w:vAlign w:val="center"/>
            <w:hideMark/>
          </w:tcPr>
          <w:p w:rsidR="00C94F57" w:rsidRPr="005C2319" w:rsidRDefault="00C94F57" w:rsidP="005C2319">
            <w:pPr>
              <w:spacing w:after="0" w:line="240" w:lineRule="auto"/>
              <w:rPr>
                <w:rFonts w:ascii="Times New Roman" w:hAnsi="Times New Roman" w:cs="Times New Roman"/>
              </w:rPr>
            </w:pPr>
            <w:r w:rsidRPr="005C2319">
              <w:rPr>
                <w:rFonts w:ascii="Times New Roman" w:hAnsi="Times New Roman" w:cs="Times New Roman"/>
              </w:rPr>
              <w:t xml:space="preserve">Основные элементы трёхфазной системы. Получение трёхфазной ЭДС. Соединение обмоток генератора и потребителя трёхфазного тока «звездой». Основные расчётные уравнения. Соотношения между линейными и фазными величинами. </w:t>
            </w:r>
          </w:p>
          <w:p w:rsidR="00C94F57" w:rsidRPr="005C2319" w:rsidRDefault="00C94F57" w:rsidP="005C2319">
            <w:pPr>
              <w:spacing w:after="0" w:line="240" w:lineRule="auto"/>
              <w:rPr>
                <w:rFonts w:ascii="Times New Roman" w:hAnsi="Times New Roman" w:cs="Times New Roman"/>
              </w:rPr>
            </w:pPr>
            <w:r w:rsidRPr="005C2319">
              <w:rPr>
                <w:rFonts w:ascii="Times New Roman" w:hAnsi="Times New Roman" w:cs="Times New Roman"/>
              </w:rPr>
              <w:t xml:space="preserve">Симметричная и несимметричная нагрузки. Нейтральный провод. </w:t>
            </w:r>
          </w:p>
        </w:tc>
        <w:tc>
          <w:tcPr>
            <w:tcW w:w="1134" w:type="dxa"/>
            <w:vMerge/>
            <w:tcBorders>
              <w:left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b/>
              </w:rPr>
            </w:pPr>
          </w:p>
        </w:tc>
        <w:tc>
          <w:tcPr>
            <w:tcW w:w="1559" w:type="dxa"/>
            <w:vMerge/>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i/>
              </w:rPr>
            </w:pPr>
          </w:p>
        </w:tc>
      </w:tr>
      <w:tr w:rsidR="00C94F57" w:rsidRPr="005C2319" w:rsidTr="00D909F7">
        <w:trPr>
          <w:gridAfter w:val="1"/>
          <w:wAfter w:w="92" w:type="dxa"/>
          <w:trHeight w:val="970"/>
        </w:trPr>
        <w:tc>
          <w:tcPr>
            <w:tcW w:w="2117" w:type="dxa"/>
            <w:vMerge/>
            <w:tcBorders>
              <w:top w:val="single" w:sz="4" w:space="0" w:color="000000"/>
              <w:left w:val="single" w:sz="4" w:space="0" w:color="000000"/>
              <w:bottom w:val="nil"/>
              <w:right w:val="single" w:sz="4" w:space="0" w:color="000000"/>
            </w:tcBorders>
            <w:hideMark/>
          </w:tcPr>
          <w:p w:rsidR="00C94F57" w:rsidRPr="005C2319" w:rsidRDefault="00C94F57" w:rsidP="005C2319">
            <w:pPr>
              <w:spacing w:after="0" w:line="240" w:lineRule="auto"/>
              <w:rPr>
                <w:rFonts w:ascii="Times New Roman" w:hAnsi="Times New Roman" w:cs="Times New Roman"/>
                <w:b/>
              </w:rPr>
            </w:pPr>
          </w:p>
        </w:tc>
        <w:tc>
          <w:tcPr>
            <w:tcW w:w="9920" w:type="dxa"/>
            <w:gridSpan w:val="2"/>
            <w:tcBorders>
              <w:top w:val="single" w:sz="4" w:space="0" w:color="auto"/>
              <w:left w:val="single" w:sz="4" w:space="0" w:color="000000"/>
              <w:bottom w:val="single" w:sz="6" w:space="0" w:color="000000"/>
              <w:right w:val="single" w:sz="4" w:space="0" w:color="000000"/>
            </w:tcBorders>
            <w:vAlign w:val="center"/>
            <w:hideMark/>
          </w:tcPr>
          <w:p w:rsidR="00C94F57" w:rsidRPr="005C2319" w:rsidRDefault="00C94F57" w:rsidP="005C2319">
            <w:pPr>
              <w:spacing w:after="0" w:line="240" w:lineRule="auto"/>
              <w:rPr>
                <w:rFonts w:ascii="Times New Roman" w:hAnsi="Times New Roman" w:cs="Times New Roman"/>
              </w:rPr>
            </w:pPr>
            <w:r w:rsidRPr="005C2319">
              <w:rPr>
                <w:rFonts w:ascii="Times New Roman" w:hAnsi="Times New Roman" w:cs="Times New Roman"/>
              </w:rPr>
              <w:t>Соединение обмоток генератора и потребителя трёхфазного тока «треугольником».  Соотношения между линейными и фазными величинами. Симметричная и несимметричная нагрузки. Мощность трёхфазной системы. Расчёт трёхфазной цепи при симметричной нагрузке</w:t>
            </w:r>
          </w:p>
        </w:tc>
        <w:tc>
          <w:tcPr>
            <w:tcW w:w="1134" w:type="dxa"/>
            <w:vMerge/>
            <w:tcBorders>
              <w:left w:val="single" w:sz="4" w:space="0" w:color="000000"/>
              <w:bottom w:val="single" w:sz="4" w:space="0" w:color="auto"/>
              <w:right w:val="single" w:sz="4" w:space="0" w:color="000000"/>
            </w:tcBorders>
            <w:hideMark/>
          </w:tcPr>
          <w:p w:rsidR="00C94F57" w:rsidRPr="005C2319" w:rsidRDefault="00C94F57" w:rsidP="005C2319">
            <w:pPr>
              <w:spacing w:after="0" w:line="240" w:lineRule="auto"/>
              <w:rPr>
                <w:rFonts w:ascii="Times New Roman" w:hAnsi="Times New Roman" w:cs="Times New Roman"/>
                <w:b/>
              </w:rPr>
            </w:pPr>
          </w:p>
        </w:tc>
        <w:tc>
          <w:tcPr>
            <w:tcW w:w="1559" w:type="dxa"/>
            <w:vMerge/>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i/>
              </w:rPr>
            </w:pPr>
          </w:p>
        </w:tc>
      </w:tr>
      <w:tr w:rsidR="00C94F57" w:rsidRPr="005C2319" w:rsidTr="00D909F7">
        <w:trPr>
          <w:gridAfter w:val="1"/>
          <w:wAfter w:w="92" w:type="dxa"/>
          <w:trHeight w:val="87"/>
        </w:trPr>
        <w:tc>
          <w:tcPr>
            <w:tcW w:w="2117" w:type="dxa"/>
            <w:vMerge/>
            <w:tcBorders>
              <w:top w:val="single" w:sz="4" w:space="0" w:color="000000"/>
              <w:left w:val="single" w:sz="4" w:space="0" w:color="000000"/>
              <w:bottom w:val="nil"/>
              <w:right w:val="single" w:sz="4" w:space="0" w:color="000000"/>
            </w:tcBorders>
            <w:hideMark/>
          </w:tcPr>
          <w:p w:rsidR="00C94F57" w:rsidRPr="005C2319" w:rsidRDefault="00C94F57" w:rsidP="005C2319">
            <w:pPr>
              <w:spacing w:after="0" w:line="240" w:lineRule="auto"/>
              <w:rPr>
                <w:rFonts w:ascii="Times New Roman" w:hAnsi="Times New Roman" w:cs="Times New Roman"/>
                <w:b/>
              </w:rPr>
            </w:pPr>
          </w:p>
        </w:tc>
        <w:tc>
          <w:tcPr>
            <w:tcW w:w="9920" w:type="dxa"/>
            <w:gridSpan w:val="2"/>
            <w:tcBorders>
              <w:top w:val="single" w:sz="4" w:space="0" w:color="000000"/>
              <w:left w:val="single" w:sz="4" w:space="0" w:color="000000"/>
              <w:bottom w:val="single" w:sz="6" w:space="0" w:color="000000"/>
              <w:right w:val="single" w:sz="4" w:space="0" w:color="000000"/>
            </w:tcBorders>
            <w:vAlign w:val="center"/>
            <w:hideMark/>
          </w:tcPr>
          <w:p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В том числе практических и лабораторных занятий</w:t>
            </w:r>
          </w:p>
        </w:tc>
        <w:tc>
          <w:tcPr>
            <w:tcW w:w="1134" w:type="dxa"/>
            <w:tcBorders>
              <w:top w:val="single" w:sz="4" w:space="0" w:color="auto"/>
              <w:left w:val="single" w:sz="4" w:space="0" w:color="000000"/>
              <w:bottom w:val="single" w:sz="4" w:space="0" w:color="auto"/>
              <w:right w:val="single" w:sz="4" w:space="0" w:color="000000"/>
            </w:tcBorders>
            <w:hideMark/>
          </w:tcPr>
          <w:p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4</w:t>
            </w:r>
          </w:p>
        </w:tc>
        <w:tc>
          <w:tcPr>
            <w:tcW w:w="1559" w:type="dxa"/>
            <w:vMerge/>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i/>
              </w:rPr>
            </w:pPr>
          </w:p>
        </w:tc>
      </w:tr>
      <w:tr w:rsidR="00C94F57" w:rsidRPr="005C2319" w:rsidTr="00D909F7">
        <w:trPr>
          <w:gridAfter w:val="1"/>
          <w:wAfter w:w="92" w:type="dxa"/>
          <w:trHeight w:val="346"/>
        </w:trPr>
        <w:tc>
          <w:tcPr>
            <w:tcW w:w="2117" w:type="dxa"/>
            <w:vMerge/>
            <w:tcBorders>
              <w:top w:val="single" w:sz="4" w:space="0" w:color="000000"/>
              <w:left w:val="single" w:sz="4" w:space="0" w:color="000000"/>
              <w:bottom w:val="nil"/>
              <w:right w:val="single" w:sz="4" w:space="0" w:color="000000"/>
            </w:tcBorders>
            <w:hideMark/>
          </w:tcPr>
          <w:p w:rsidR="00C94F57" w:rsidRPr="005C2319" w:rsidRDefault="00C94F57" w:rsidP="005C2319">
            <w:pPr>
              <w:spacing w:after="0" w:line="240" w:lineRule="auto"/>
              <w:rPr>
                <w:rFonts w:ascii="Times New Roman" w:hAnsi="Times New Roman" w:cs="Times New Roman"/>
                <w:b/>
              </w:rPr>
            </w:pPr>
          </w:p>
        </w:tc>
        <w:tc>
          <w:tcPr>
            <w:tcW w:w="9920" w:type="dxa"/>
            <w:gridSpan w:val="2"/>
            <w:tcBorders>
              <w:top w:val="single" w:sz="4" w:space="0" w:color="000000"/>
              <w:left w:val="single" w:sz="4" w:space="0" w:color="000000"/>
              <w:bottom w:val="single" w:sz="6" w:space="0" w:color="000000"/>
              <w:right w:val="single" w:sz="4" w:space="0" w:color="000000"/>
            </w:tcBorders>
            <w:vAlign w:val="center"/>
            <w:hideMark/>
          </w:tcPr>
          <w:p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i/>
              </w:rPr>
              <w:t>Лабораторное занятие № 9</w:t>
            </w:r>
            <w:r w:rsidRPr="005C2319">
              <w:rPr>
                <w:rFonts w:ascii="Times New Roman" w:hAnsi="Times New Roman" w:cs="Times New Roman"/>
                <w:b/>
              </w:rPr>
              <w:t xml:space="preserve">. </w:t>
            </w:r>
            <w:r w:rsidRPr="005C2319">
              <w:rPr>
                <w:rFonts w:ascii="Times New Roman" w:hAnsi="Times New Roman" w:cs="Times New Roman"/>
              </w:rPr>
              <w:t>Исследование цепи трёхфазного переменного тока соединенной «звездой»</w:t>
            </w:r>
          </w:p>
        </w:tc>
        <w:tc>
          <w:tcPr>
            <w:tcW w:w="1134" w:type="dxa"/>
            <w:tcBorders>
              <w:top w:val="single" w:sz="4" w:space="0" w:color="auto"/>
              <w:left w:val="single" w:sz="4" w:space="0" w:color="000000"/>
              <w:bottom w:val="single" w:sz="4" w:space="0" w:color="auto"/>
              <w:right w:val="single" w:sz="4" w:space="0" w:color="000000"/>
            </w:tcBorders>
            <w:hideMark/>
          </w:tcPr>
          <w:p w:rsidR="00C94F57" w:rsidRPr="005C2319" w:rsidRDefault="00C94F57" w:rsidP="005C2319">
            <w:pPr>
              <w:spacing w:after="0" w:line="240" w:lineRule="auto"/>
              <w:rPr>
                <w:rFonts w:ascii="Times New Roman" w:hAnsi="Times New Roman" w:cs="Times New Roman"/>
              </w:rPr>
            </w:pPr>
            <w:r w:rsidRPr="005C2319">
              <w:rPr>
                <w:rFonts w:ascii="Times New Roman" w:hAnsi="Times New Roman" w:cs="Times New Roman"/>
              </w:rPr>
              <w:t>2</w:t>
            </w:r>
          </w:p>
        </w:tc>
        <w:tc>
          <w:tcPr>
            <w:tcW w:w="1559" w:type="dxa"/>
            <w:vMerge/>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i/>
              </w:rPr>
            </w:pPr>
          </w:p>
        </w:tc>
      </w:tr>
      <w:tr w:rsidR="00C94F57" w:rsidRPr="005C2319" w:rsidTr="00D909F7">
        <w:trPr>
          <w:gridAfter w:val="1"/>
          <w:wAfter w:w="92" w:type="dxa"/>
          <w:trHeight w:val="346"/>
        </w:trPr>
        <w:tc>
          <w:tcPr>
            <w:tcW w:w="2117" w:type="dxa"/>
            <w:vMerge/>
            <w:tcBorders>
              <w:top w:val="single" w:sz="4" w:space="0" w:color="000000"/>
              <w:left w:val="single" w:sz="4" w:space="0" w:color="000000"/>
              <w:bottom w:val="nil"/>
              <w:right w:val="single" w:sz="4" w:space="0" w:color="000000"/>
            </w:tcBorders>
            <w:hideMark/>
          </w:tcPr>
          <w:p w:rsidR="00C94F57" w:rsidRPr="005C2319" w:rsidRDefault="00C94F57" w:rsidP="005C2319">
            <w:pPr>
              <w:spacing w:after="0" w:line="240" w:lineRule="auto"/>
              <w:rPr>
                <w:rFonts w:ascii="Times New Roman" w:hAnsi="Times New Roman" w:cs="Times New Roman"/>
                <w:b/>
              </w:rPr>
            </w:pPr>
          </w:p>
        </w:tc>
        <w:tc>
          <w:tcPr>
            <w:tcW w:w="9920" w:type="dxa"/>
            <w:gridSpan w:val="2"/>
            <w:tcBorders>
              <w:top w:val="single" w:sz="4" w:space="0" w:color="000000"/>
              <w:left w:val="single" w:sz="4" w:space="0" w:color="000000"/>
              <w:bottom w:val="single" w:sz="6" w:space="0" w:color="000000"/>
              <w:right w:val="single" w:sz="4" w:space="0" w:color="000000"/>
            </w:tcBorders>
            <w:vAlign w:val="center"/>
            <w:hideMark/>
          </w:tcPr>
          <w:p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i/>
              </w:rPr>
              <w:t>Лабораторное занятие № 10</w:t>
            </w:r>
            <w:r w:rsidRPr="005C2319">
              <w:rPr>
                <w:rFonts w:ascii="Times New Roman" w:hAnsi="Times New Roman" w:cs="Times New Roman"/>
                <w:b/>
              </w:rPr>
              <w:t xml:space="preserve">. </w:t>
            </w:r>
            <w:r w:rsidRPr="005C2319">
              <w:rPr>
                <w:rFonts w:ascii="Times New Roman" w:hAnsi="Times New Roman" w:cs="Times New Roman"/>
              </w:rPr>
              <w:t>Исследование цепи трёхфазного переменного тока, соединенной «треугольником»</w:t>
            </w:r>
          </w:p>
        </w:tc>
        <w:tc>
          <w:tcPr>
            <w:tcW w:w="1134" w:type="dxa"/>
            <w:tcBorders>
              <w:top w:val="single" w:sz="4" w:space="0" w:color="auto"/>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rPr>
            </w:pPr>
            <w:r w:rsidRPr="005C2319">
              <w:rPr>
                <w:rFonts w:ascii="Times New Roman" w:hAnsi="Times New Roman" w:cs="Times New Roman"/>
              </w:rPr>
              <w:t>2</w:t>
            </w:r>
          </w:p>
        </w:tc>
        <w:tc>
          <w:tcPr>
            <w:tcW w:w="1559" w:type="dxa"/>
            <w:vMerge/>
            <w:tcBorders>
              <w:top w:val="single" w:sz="4" w:space="0" w:color="000000"/>
              <w:left w:val="single" w:sz="4" w:space="0" w:color="000000"/>
              <w:bottom w:val="single" w:sz="4" w:space="0" w:color="000000"/>
              <w:right w:val="single" w:sz="4" w:space="0" w:color="000000"/>
            </w:tcBorders>
            <w:hideMark/>
          </w:tcPr>
          <w:p w:rsidR="00C94F57" w:rsidRPr="005C2319" w:rsidRDefault="00C94F57" w:rsidP="005C2319">
            <w:pPr>
              <w:spacing w:after="0" w:line="240" w:lineRule="auto"/>
              <w:rPr>
                <w:rFonts w:ascii="Times New Roman" w:hAnsi="Times New Roman" w:cs="Times New Roman"/>
                <w:i/>
              </w:rPr>
            </w:pPr>
          </w:p>
        </w:tc>
      </w:tr>
      <w:tr w:rsidR="00C94F57" w:rsidRPr="00AB3609" w:rsidTr="00D909F7">
        <w:trPr>
          <w:gridAfter w:val="1"/>
          <w:wAfter w:w="92" w:type="dxa"/>
          <w:trHeight w:val="1792"/>
        </w:trPr>
        <w:tc>
          <w:tcPr>
            <w:tcW w:w="2117" w:type="dxa"/>
            <w:tcBorders>
              <w:top w:val="single" w:sz="4" w:space="0" w:color="000000"/>
              <w:left w:val="single" w:sz="4" w:space="0" w:color="000000"/>
              <w:bottom w:val="single" w:sz="4" w:space="0" w:color="000000"/>
              <w:right w:val="single" w:sz="4" w:space="0" w:color="000000"/>
            </w:tcBorders>
          </w:tcPr>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Тема 1.5.</w:t>
            </w:r>
            <w:r w:rsidR="005C2319">
              <w:rPr>
                <w:rFonts w:ascii="Times New Roman" w:hAnsi="Times New Roman" w:cs="Times New Roman"/>
                <w:b/>
              </w:rPr>
              <w:t xml:space="preserve"> </w:t>
            </w:r>
            <w:r w:rsidRPr="00AB3609">
              <w:rPr>
                <w:rFonts w:ascii="Times New Roman" w:hAnsi="Times New Roman" w:cs="Times New Roman"/>
                <w:b/>
              </w:rPr>
              <w:t>Электрические измерения и электроизмерительные приборы.</w:t>
            </w:r>
          </w:p>
        </w:tc>
        <w:tc>
          <w:tcPr>
            <w:tcW w:w="9920" w:type="dxa"/>
            <w:gridSpan w:val="2"/>
            <w:tcBorders>
              <w:top w:val="single" w:sz="4" w:space="0" w:color="000000"/>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i/>
              </w:rPr>
            </w:pPr>
            <w:r w:rsidRPr="00AB3609">
              <w:rPr>
                <w:rFonts w:ascii="Times New Roman" w:hAnsi="Times New Roman" w:cs="Times New Roman"/>
                <w:b/>
                <w:i/>
              </w:rPr>
              <w:t>Содержание учебного материала</w:t>
            </w:r>
          </w:p>
          <w:p w:rsidR="00C94F57" w:rsidRPr="00AB3609" w:rsidRDefault="00C94F57" w:rsidP="005C2319">
            <w:pPr>
              <w:spacing w:after="0" w:line="240" w:lineRule="auto"/>
              <w:rPr>
                <w:rFonts w:ascii="Times New Roman" w:hAnsi="Times New Roman" w:cs="Times New Roman"/>
              </w:rPr>
            </w:pPr>
            <w:r w:rsidRPr="00AB3609">
              <w:rPr>
                <w:rFonts w:ascii="Times New Roman" w:hAnsi="Times New Roman" w:cs="Times New Roman"/>
                <w:sz w:val="24"/>
                <w:szCs w:val="24"/>
              </w:rPr>
              <w:t xml:space="preserve">Классификация электроизмерительных приборов. Класс точности электроизмерительных приборов. Погрешности измерений. Расширение пределов измерения вольтметров и амперметров.   </w:t>
            </w:r>
          </w:p>
          <w:p w:rsidR="00C94F57" w:rsidRPr="00AB3609" w:rsidRDefault="00C94F57" w:rsidP="005C2319">
            <w:pPr>
              <w:spacing w:after="0" w:line="240" w:lineRule="auto"/>
              <w:rPr>
                <w:rFonts w:ascii="Times New Roman" w:hAnsi="Times New Roman" w:cs="Times New Roman"/>
              </w:rPr>
            </w:pPr>
            <w:r w:rsidRPr="00AB3609">
              <w:rPr>
                <w:rFonts w:ascii="Times New Roman" w:hAnsi="Times New Roman" w:cs="Times New Roman"/>
                <w:sz w:val="24"/>
                <w:szCs w:val="24"/>
              </w:rPr>
              <w:t>Измерение мощности и энергии. Индукционные счётчики. Измерение электрического сопротивления постоянному току. Использование электрических методов для измерения неэлектрических величин при эксплуатации и обслуживании автомобилей</w:t>
            </w:r>
          </w:p>
        </w:tc>
        <w:tc>
          <w:tcPr>
            <w:tcW w:w="1134" w:type="dxa"/>
            <w:tcBorders>
              <w:top w:val="single" w:sz="4" w:space="0" w:color="000000"/>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4</w:t>
            </w:r>
          </w:p>
        </w:tc>
        <w:tc>
          <w:tcPr>
            <w:tcW w:w="1559" w:type="dxa"/>
            <w:tcBorders>
              <w:top w:val="single" w:sz="4" w:space="0" w:color="000000"/>
              <w:left w:val="single" w:sz="4" w:space="0" w:color="000000"/>
              <w:bottom w:val="single" w:sz="4" w:space="0" w:color="000000"/>
              <w:right w:val="single" w:sz="4" w:space="0" w:color="000000"/>
            </w:tcBorders>
            <w:hideMark/>
          </w:tcPr>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 02</w:t>
            </w:r>
          </w:p>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ПК 1.3</w:t>
            </w:r>
          </w:p>
          <w:p w:rsidR="00C94F57" w:rsidRPr="00AB3609" w:rsidRDefault="00C94F57" w:rsidP="00D552CA">
            <w:pPr>
              <w:spacing w:after="0" w:line="240" w:lineRule="auto"/>
              <w:rPr>
                <w:rFonts w:ascii="Times New Roman" w:hAnsi="Times New Roman" w:cs="Times New Roman"/>
                <w:i/>
              </w:rPr>
            </w:pPr>
          </w:p>
        </w:tc>
      </w:tr>
      <w:tr w:rsidR="00D552CA" w:rsidRPr="00AB3609" w:rsidTr="00D909F7">
        <w:trPr>
          <w:gridAfter w:val="1"/>
          <w:wAfter w:w="92" w:type="dxa"/>
          <w:trHeight w:val="209"/>
        </w:trPr>
        <w:tc>
          <w:tcPr>
            <w:tcW w:w="2117" w:type="dxa"/>
            <w:vMerge w:val="restart"/>
            <w:tcBorders>
              <w:top w:val="single" w:sz="4" w:space="0" w:color="000000"/>
              <w:left w:val="single" w:sz="4" w:space="0" w:color="000000"/>
              <w:right w:val="single" w:sz="4" w:space="0" w:color="000000"/>
            </w:tcBorders>
            <w:hideMark/>
          </w:tcPr>
          <w:p w:rsidR="00D552CA" w:rsidRPr="00AB3609" w:rsidRDefault="00D552CA" w:rsidP="005C2319">
            <w:pPr>
              <w:spacing w:after="0" w:line="240" w:lineRule="auto"/>
              <w:rPr>
                <w:rFonts w:ascii="Times New Roman" w:hAnsi="Times New Roman" w:cs="Times New Roman"/>
                <w:b/>
              </w:rPr>
            </w:pPr>
            <w:r w:rsidRPr="00AB3609">
              <w:rPr>
                <w:rFonts w:ascii="Times New Roman" w:hAnsi="Times New Roman" w:cs="Times New Roman"/>
                <w:b/>
              </w:rPr>
              <w:t>Тема 1.6.</w:t>
            </w:r>
            <w:r>
              <w:rPr>
                <w:rFonts w:ascii="Times New Roman" w:hAnsi="Times New Roman" w:cs="Times New Roman"/>
                <w:b/>
              </w:rPr>
              <w:t xml:space="preserve"> </w:t>
            </w:r>
            <w:r w:rsidRPr="00AB3609">
              <w:rPr>
                <w:rFonts w:ascii="Times New Roman" w:hAnsi="Times New Roman" w:cs="Times New Roman"/>
                <w:b/>
              </w:rPr>
              <w:t>Трансформаторы.</w:t>
            </w:r>
          </w:p>
        </w:tc>
        <w:tc>
          <w:tcPr>
            <w:tcW w:w="9920" w:type="dxa"/>
            <w:gridSpan w:val="2"/>
            <w:tcBorders>
              <w:top w:val="single" w:sz="4" w:space="0" w:color="000000"/>
              <w:left w:val="single" w:sz="4" w:space="0" w:color="000000"/>
              <w:bottom w:val="single" w:sz="4" w:space="0" w:color="auto"/>
              <w:right w:val="single" w:sz="4" w:space="0" w:color="000000"/>
            </w:tcBorders>
            <w:hideMark/>
          </w:tcPr>
          <w:p w:rsidR="00D552CA" w:rsidRPr="00AB3609" w:rsidRDefault="00D552CA" w:rsidP="005C2319">
            <w:pPr>
              <w:spacing w:after="0" w:line="240" w:lineRule="auto"/>
              <w:rPr>
                <w:rFonts w:ascii="Times New Roman" w:hAnsi="Times New Roman" w:cs="Times New Roman"/>
              </w:rPr>
            </w:pPr>
            <w:r w:rsidRPr="00AB3609">
              <w:rPr>
                <w:rFonts w:ascii="Times New Roman" w:hAnsi="Times New Roman" w:cs="Times New Roman"/>
                <w:b/>
                <w:i/>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hideMark/>
          </w:tcPr>
          <w:p w:rsidR="00D552CA" w:rsidRPr="00AB3609" w:rsidRDefault="00D552CA" w:rsidP="005C2319">
            <w:pPr>
              <w:spacing w:after="0" w:line="240" w:lineRule="auto"/>
              <w:rPr>
                <w:rFonts w:ascii="Times New Roman" w:hAnsi="Times New Roman" w:cs="Times New Roman"/>
                <w:b/>
              </w:rPr>
            </w:pPr>
            <w:r w:rsidRPr="00AB3609">
              <w:rPr>
                <w:rFonts w:ascii="Times New Roman" w:hAnsi="Times New Roman" w:cs="Times New Roman"/>
                <w:b/>
              </w:rPr>
              <w:t xml:space="preserve"> 4</w:t>
            </w:r>
          </w:p>
        </w:tc>
        <w:tc>
          <w:tcPr>
            <w:tcW w:w="1559" w:type="dxa"/>
            <w:vMerge w:val="restart"/>
            <w:tcBorders>
              <w:top w:val="single" w:sz="4" w:space="0" w:color="000000"/>
              <w:left w:val="single" w:sz="4" w:space="0" w:color="000000"/>
              <w:right w:val="single" w:sz="4" w:space="0" w:color="000000"/>
            </w:tcBorders>
            <w:hideMark/>
          </w:tcPr>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 02</w:t>
            </w:r>
          </w:p>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ПК 1.3</w:t>
            </w:r>
          </w:p>
          <w:p w:rsidR="00D552CA" w:rsidRPr="00AB3609" w:rsidRDefault="00D552CA" w:rsidP="005C2319">
            <w:pPr>
              <w:spacing w:after="0" w:line="240" w:lineRule="auto"/>
              <w:rPr>
                <w:rFonts w:ascii="Times New Roman" w:hAnsi="Times New Roman" w:cs="Times New Roman"/>
                <w:i/>
              </w:rPr>
            </w:pPr>
          </w:p>
        </w:tc>
      </w:tr>
      <w:tr w:rsidR="00D552CA" w:rsidRPr="00AB3609" w:rsidTr="00D909F7">
        <w:trPr>
          <w:gridAfter w:val="1"/>
          <w:wAfter w:w="92" w:type="dxa"/>
          <w:trHeight w:val="1540"/>
        </w:trPr>
        <w:tc>
          <w:tcPr>
            <w:tcW w:w="2117" w:type="dxa"/>
            <w:vMerge/>
            <w:tcBorders>
              <w:left w:val="single" w:sz="4" w:space="0" w:color="000000"/>
              <w:right w:val="single" w:sz="4" w:space="0" w:color="000000"/>
            </w:tcBorders>
            <w:hideMark/>
          </w:tcPr>
          <w:p w:rsidR="00D552CA" w:rsidRPr="00AB3609" w:rsidRDefault="00D552CA" w:rsidP="005C2319">
            <w:pPr>
              <w:spacing w:after="0" w:line="240" w:lineRule="auto"/>
              <w:rPr>
                <w:rFonts w:ascii="Times New Roman" w:hAnsi="Times New Roman" w:cs="Times New Roman"/>
                <w:b/>
              </w:rPr>
            </w:pPr>
          </w:p>
        </w:tc>
        <w:tc>
          <w:tcPr>
            <w:tcW w:w="9920" w:type="dxa"/>
            <w:gridSpan w:val="2"/>
            <w:tcBorders>
              <w:top w:val="single" w:sz="4" w:space="0" w:color="auto"/>
              <w:left w:val="single" w:sz="4" w:space="0" w:color="000000"/>
              <w:bottom w:val="single" w:sz="4" w:space="0" w:color="000000"/>
              <w:right w:val="single" w:sz="4" w:space="0" w:color="000000"/>
            </w:tcBorders>
            <w:hideMark/>
          </w:tcPr>
          <w:p w:rsidR="00D552CA" w:rsidRPr="00AB3609" w:rsidRDefault="00D552CA" w:rsidP="005C2319">
            <w:pPr>
              <w:spacing w:after="0" w:line="240" w:lineRule="auto"/>
              <w:rPr>
                <w:rFonts w:ascii="Times New Roman" w:hAnsi="Times New Roman" w:cs="Times New Roman"/>
                <w:b/>
                <w:i/>
              </w:rPr>
            </w:pPr>
            <w:r w:rsidRPr="00AB3609">
              <w:rPr>
                <w:rFonts w:ascii="Times New Roman" w:hAnsi="Times New Roman" w:cs="Times New Roman"/>
                <w:sz w:val="24"/>
                <w:szCs w:val="24"/>
              </w:rPr>
              <w:t>Назначение, классификация и применение трансформаторов. Устройство и принцип действия однофазного трансформатора. Электрическая схема однофазного трансформатора.  Режимы работы трансформатора. Коэффициент полезного действия трансформатора. Трёхфазные трансформаторы. Трансформаторы специального назначения (сварочные, измерительные, автотрансформаторы)</w:t>
            </w:r>
          </w:p>
        </w:tc>
        <w:tc>
          <w:tcPr>
            <w:tcW w:w="1134" w:type="dxa"/>
            <w:vMerge/>
            <w:tcBorders>
              <w:left w:val="single" w:sz="4" w:space="0" w:color="000000"/>
              <w:bottom w:val="single" w:sz="4" w:space="0" w:color="000000"/>
              <w:right w:val="single" w:sz="4" w:space="0" w:color="000000"/>
            </w:tcBorders>
            <w:hideMark/>
          </w:tcPr>
          <w:p w:rsidR="00D552CA" w:rsidRPr="00AB3609" w:rsidRDefault="00D552CA" w:rsidP="005C2319">
            <w:pPr>
              <w:spacing w:after="0" w:line="240" w:lineRule="auto"/>
              <w:rPr>
                <w:rFonts w:ascii="Times New Roman" w:hAnsi="Times New Roman" w:cs="Times New Roman"/>
                <w:b/>
              </w:rPr>
            </w:pPr>
          </w:p>
        </w:tc>
        <w:tc>
          <w:tcPr>
            <w:tcW w:w="1559" w:type="dxa"/>
            <w:vMerge/>
            <w:tcBorders>
              <w:left w:val="single" w:sz="4" w:space="0" w:color="000000"/>
              <w:right w:val="single" w:sz="4" w:space="0" w:color="000000"/>
            </w:tcBorders>
            <w:hideMark/>
          </w:tcPr>
          <w:p w:rsidR="00D552CA" w:rsidRPr="00AB3609" w:rsidRDefault="00D552CA" w:rsidP="005C2319">
            <w:pPr>
              <w:spacing w:after="0" w:line="240" w:lineRule="auto"/>
              <w:rPr>
                <w:rFonts w:ascii="Times New Roman" w:hAnsi="Times New Roman" w:cs="Times New Roman"/>
                <w:i/>
                <w:sz w:val="24"/>
                <w:szCs w:val="24"/>
              </w:rPr>
            </w:pPr>
          </w:p>
        </w:tc>
      </w:tr>
      <w:tr w:rsidR="00D552CA" w:rsidRPr="00AB3609" w:rsidTr="00D909F7">
        <w:trPr>
          <w:gridAfter w:val="1"/>
          <w:wAfter w:w="92" w:type="dxa"/>
          <w:trHeight w:val="138"/>
        </w:trPr>
        <w:tc>
          <w:tcPr>
            <w:tcW w:w="2117" w:type="dxa"/>
            <w:vMerge/>
            <w:tcBorders>
              <w:left w:val="single" w:sz="4" w:space="0" w:color="000000"/>
              <w:right w:val="single" w:sz="4" w:space="0" w:color="000000"/>
            </w:tcBorders>
          </w:tcPr>
          <w:p w:rsidR="00D552CA" w:rsidRPr="00AB3609" w:rsidRDefault="00D552CA" w:rsidP="005C2319">
            <w:pPr>
              <w:spacing w:after="0" w:line="240" w:lineRule="auto"/>
              <w:rPr>
                <w:rFonts w:ascii="Times New Roman" w:hAnsi="Times New Roman" w:cs="Times New Roman"/>
              </w:rPr>
            </w:pPr>
          </w:p>
        </w:tc>
        <w:tc>
          <w:tcPr>
            <w:tcW w:w="9920" w:type="dxa"/>
            <w:gridSpan w:val="2"/>
            <w:tcBorders>
              <w:top w:val="single" w:sz="4" w:space="0" w:color="000000"/>
              <w:left w:val="single" w:sz="4" w:space="0" w:color="000000"/>
              <w:bottom w:val="single" w:sz="4" w:space="0" w:color="000000"/>
              <w:right w:val="single" w:sz="4" w:space="0" w:color="000000"/>
            </w:tcBorders>
            <w:hideMark/>
          </w:tcPr>
          <w:p w:rsidR="00D552CA" w:rsidRPr="00AB3609" w:rsidRDefault="00D552CA" w:rsidP="005C2319">
            <w:pPr>
              <w:spacing w:after="0" w:line="240" w:lineRule="auto"/>
              <w:rPr>
                <w:rFonts w:ascii="Times New Roman" w:hAnsi="Times New Roman" w:cs="Times New Roman"/>
                <w:b/>
                <w:i/>
              </w:rPr>
            </w:pPr>
            <w:r w:rsidRPr="00AB3609">
              <w:rPr>
                <w:rFonts w:ascii="Times New Roman" w:hAnsi="Times New Roman" w:cs="Times New Roman"/>
                <w:b/>
                <w:i/>
              </w:rPr>
              <w:t>В том числе лабораторных работ</w:t>
            </w:r>
          </w:p>
        </w:tc>
        <w:tc>
          <w:tcPr>
            <w:tcW w:w="1134" w:type="dxa"/>
            <w:tcBorders>
              <w:top w:val="single" w:sz="4" w:space="0" w:color="000000"/>
              <w:left w:val="single" w:sz="4" w:space="0" w:color="000000"/>
              <w:bottom w:val="single" w:sz="4" w:space="0" w:color="000000"/>
              <w:right w:val="single" w:sz="4" w:space="0" w:color="000000"/>
            </w:tcBorders>
            <w:hideMark/>
          </w:tcPr>
          <w:p w:rsidR="00D552CA" w:rsidRPr="00AB3609" w:rsidRDefault="00D552CA" w:rsidP="005C2319">
            <w:pPr>
              <w:spacing w:after="0" w:line="240" w:lineRule="auto"/>
              <w:rPr>
                <w:rFonts w:ascii="Times New Roman" w:hAnsi="Times New Roman" w:cs="Times New Roman"/>
                <w:b/>
              </w:rPr>
            </w:pPr>
            <w:r w:rsidRPr="00AB3609">
              <w:rPr>
                <w:rFonts w:ascii="Times New Roman" w:hAnsi="Times New Roman" w:cs="Times New Roman"/>
              </w:rPr>
              <w:t xml:space="preserve"> </w:t>
            </w:r>
            <w:r w:rsidRPr="00AB3609">
              <w:rPr>
                <w:rFonts w:ascii="Times New Roman" w:hAnsi="Times New Roman" w:cs="Times New Roman"/>
                <w:b/>
              </w:rPr>
              <w:t>2</w:t>
            </w:r>
          </w:p>
        </w:tc>
        <w:tc>
          <w:tcPr>
            <w:tcW w:w="1559" w:type="dxa"/>
            <w:vMerge/>
            <w:tcBorders>
              <w:left w:val="single" w:sz="4" w:space="0" w:color="000000"/>
              <w:right w:val="single" w:sz="4" w:space="0" w:color="000000"/>
            </w:tcBorders>
          </w:tcPr>
          <w:p w:rsidR="00D552CA" w:rsidRPr="00AB3609" w:rsidRDefault="00D552CA" w:rsidP="005C2319">
            <w:pPr>
              <w:spacing w:after="0" w:line="240" w:lineRule="auto"/>
              <w:rPr>
                <w:rFonts w:ascii="Times New Roman" w:hAnsi="Times New Roman" w:cs="Times New Roman"/>
              </w:rPr>
            </w:pPr>
          </w:p>
        </w:tc>
      </w:tr>
      <w:tr w:rsidR="00D552CA" w:rsidRPr="00AB3609" w:rsidTr="00D909F7">
        <w:trPr>
          <w:gridAfter w:val="1"/>
          <w:wAfter w:w="92" w:type="dxa"/>
          <w:trHeight w:val="280"/>
        </w:trPr>
        <w:tc>
          <w:tcPr>
            <w:tcW w:w="2117" w:type="dxa"/>
            <w:vMerge/>
            <w:tcBorders>
              <w:left w:val="single" w:sz="4" w:space="0" w:color="000000"/>
              <w:bottom w:val="single" w:sz="4" w:space="0" w:color="000000"/>
              <w:right w:val="single" w:sz="4" w:space="0" w:color="000000"/>
            </w:tcBorders>
            <w:vAlign w:val="center"/>
            <w:hideMark/>
          </w:tcPr>
          <w:p w:rsidR="00D552CA" w:rsidRPr="00AB3609" w:rsidRDefault="00D552CA" w:rsidP="005C2319">
            <w:pPr>
              <w:spacing w:after="0" w:line="240" w:lineRule="auto"/>
              <w:rPr>
                <w:rFonts w:ascii="Times New Roman" w:hAnsi="Times New Roman" w:cs="Times New Roman"/>
              </w:rPr>
            </w:pPr>
          </w:p>
        </w:tc>
        <w:tc>
          <w:tcPr>
            <w:tcW w:w="9920" w:type="dxa"/>
            <w:gridSpan w:val="2"/>
            <w:tcBorders>
              <w:top w:val="single" w:sz="4" w:space="0" w:color="000000"/>
              <w:left w:val="single" w:sz="4" w:space="0" w:color="000000"/>
              <w:bottom w:val="single" w:sz="4" w:space="0" w:color="000000"/>
              <w:right w:val="single" w:sz="4" w:space="0" w:color="000000"/>
            </w:tcBorders>
            <w:hideMark/>
          </w:tcPr>
          <w:p w:rsidR="00D552CA" w:rsidRPr="00AB3609" w:rsidRDefault="00D552CA" w:rsidP="005C2319">
            <w:pPr>
              <w:spacing w:after="0" w:line="240" w:lineRule="auto"/>
              <w:rPr>
                <w:rFonts w:ascii="Times New Roman" w:hAnsi="Times New Roman" w:cs="Times New Roman"/>
              </w:rPr>
            </w:pPr>
            <w:r w:rsidRPr="00AB3609">
              <w:rPr>
                <w:rFonts w:ascii="Times New Roman" w:hAnsi="Times New Roman" w:cs="Times New Roman"/>
                <w:b/>
                <w:i/>
              </w:rPr>
              <w:t>Лабораторная</w:t>
            </w:r>
            <w:r w:rsidRPr="00AB3609">
              <w:rPr>
                <w:rFonts w:ascii="Times New Roman" w:hAnsi="Times New Roman" w:cs="Times New Roman"/>
                <w:b/>
                <w:i/>
                <w:spacing w:val="-5"/>
              </w:rPr>
              <w:t xml:space="preserve"> </w:t>
            </w:r>
            <w:r w:rsidRPr="00AB3609">
              <w:rPr>
                <w:rFonts w:ascii="Times New Roman" w:hAnsi="Times New Roman" w:cs="Times New Roman"/>
                <w:b/>
                <w:i/>
              </w:rPr>
              <w:t>работа</w:t>
            </w:r>
            <w:r w:rsidRPr="00AB3609">
              <w:rPr>
                <w:rFonts w:ascii="Times New Roman" w:hAnsi="Times New Roman" w:cs="Times New Roman"/>
                <w:b/>
                <w:i/>
                <w:spacing w:val="-6"/>
              </w:rPr>
              <w:t xml:space="preserve"> </w:t>
            </w:r>
            <w:r w:rsidRPr="00AB3609">
              <w:rPr>
                <w:rFonts w:ascii="Times New Roman" w:hAnsi="Times New Roman" w:cs="Times New Roman"/>
                <w:b/>
                <w:i/>
              </w:rPr>
              <w:t xml:space="preserve">№11 </w:t>
            </w:r>
            <w:r w:rsidRPr="00AB3609">
              <w:rPr>
                <w:rFonts w:ascii="Times New Roman" w:hAnsi="Times New Roman" w:cs="Times New Roman"/>
              </w:rPr>
              <w:t>Исследование работы однофазного трансформатора.</w:t>
            </w:r>
          </w:p>
        </w:tc>
        <w:tc>
          <w:tcPr>
            <w:tcW w:w="1134" w:type="dxa"/>
            <w:tcBorders>
              <w:top w:val="single" w:sz="4" w:space="0" w:color="000000"/>
              <w:left w:val="single" w:sz="4" w:space="0" w:color="000000"/>
              <w:bottom w:val="single" w:sz="4" w:space="0" w:color="000000"/>
              <w:right w:val="single" w:sz="4" w:space="0" w:color="000000"/>
            </w:tcBorders>
            <w:hideMark/>
          </w:tcPr>
          <w:p w:rsidR="00D552CA" w:rsidRPr="00AB3609" w:rsidRDefault="00D552CA" w:rsidP="005C2319">
            <w:pPr>
              <w:spacing w:after="0" w:line="240" w:lineRule="auto"/>
              <w:rPr>
                <w:rFonts w:ascii="Times New Roman" w:hAnsi="Times New Roman" w:cs="Times New Roman"/>
                <w:i/>
              </w:rPr>
            </w:pPr>
            <w:r w:rsidRPr="00AB3609">
              <w:rPr>
                <w:rFonts w:ascii="Times New Roman" w:hAnsi="Times New Roman" w:cs="Times New Roman"/>
                <w:i/>
              </w:rPr>
              <w:t>2</w:t>
            </w:r>
          </w:p>
        </w:tc>
        <w:tc>
          <w:tcPr>
            <w:tcW w:w="1559" w:type="dxa"/>
            <w:vMerge/>
            <w:tcBorders>
              <w:left w:val="single" w:sz="4" w:space="0" w:color="000000"/>
              <w:bottom w:val="single" w:sz="4" w:space="0" w:color="000000"/>
              <w:right w:val="single" w:sz="4" w:space="0" w:color="000000"/>
            </w:tcBorders>
            <w:vAlign w:val="center"/>
            <w:hideMark/>
          </w:tcPr>
          <w:p w:rsidR="00D552CA" w:rsidRPr="00AB3609" w:rsidRDefault="00D552CA" w:rsidP="005C2319">
            <w:pPr>
              <w:spacing w:after="0" w:line="240" w:lineRule="auto"/>
              <w:rPr>
                <w:rFonts w:ascii="Times New Roman" w:hAnsi="Times New Roman" w:cs="Times New Roman"/>
              </w:rPr>
            </w:pPr>
          </w:p>
        </w:tc>
      </w:tr>
      <w:tr w:rsidR="00C94F57" w:rsidRPr="00AB3609" w:rsidTr="00D909F7">
        <w:trPr>
          <w:gridAfter w:val="1"/>
          <w:wAfter w:w="92" w:type="dxa"/>
          <w:trHeight w:val="292"/>
        </w:trPr>
        <w:tc>
          <w:tcPr>
            <w:tcW w:w="2117" w:type="dxa"/>
            <w:vMerge w:val="restart"/>
            <w:tcBorders>
              <w:top w:val="single" w:sz="4" w:space="0" w:color="000000"/>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lastRenderedPageBreak/>
              <w:t>Тема 1.7.</w:t>
            </w:r>
            <w:r w:rsidR="005C2319">
              <w:rPr>
                <w:rFonts w:ascii="Times New Roman" w:hAnsi="Times New Roman" w:cs="Times New Roman"/>
                <w:b/>
              </w:rPr>
              <w:t xml:space="preserve"> </w:t>
            </w:r>
            <w:r w:rsidRPr="00AB3609">
              <w:rPr>
                <w:rFonts w:ascii="Times New Roman" w:hAnsi="Times New Roman" w:cs="Times New Roman"/>
                <w:b/>
              </w:rPr>
              <w:t>Электрические машины переменного тока.</w:t>
            </w:r>
          </w:p>
        </w:tc>
        <w:tc>
          <w:tcPr>
            <w:tcW w:w="9920" w:type="dxa"/>
            <w:gridSpan w:val="2"/>
            <w:tcBorders>
              <w:top w:val="single" w:sz="4" w:space="0" w:color="000000"/>
              <w:left w:val="single" w:sz="4" w:space="0" w:color="000000"/>
              <w:bottom w:val="single" w:sz="4" w:space="0" w:color="auto"/>
              <w:right w:val="single" w:sz="4" w:space="0" w:color="000000"/>
            </w:tcBorders>
            <w:hideMark/>
          </w:tcPr>
          <w:p w:rsidR="00C94F57" w:rsidRPr="00AB3609" w:rsidRDefault="00C94F57" w:rsidP="005C2319">
            <w:pPr>
              <w:spacing w:after="0" w:line="240" w:lineRule="auto"/>
              <w:rPr>
                <w:rFonts w:ascii="Times New Roman" w:hAnsi="Times New Roman" w:cs="Times New Roman"/>
              </w:rPr>
            </w:pPr>
            <w:r w:rsidRPr="00AB3609">
              <w:rPr>
                <w:rFonts w:ascii="Times New Roman" w:hAnsi="Times New Roman" w:cs="Times New Roman"/>
                <w:b/>
                <w:i/>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4</w:t>
            </w:r>
          </w:p>
        </w:tc>
        <w:tc>
          <w:tcPr>
            <w:tcW w:w="1559" w:type="dxa"/>
            <w:vMerge w:val="restart"/>
            <w:tcBorders>
              <w:top w:val="single" w:sz="4" w:space="0" w:color="000000"/>
              <w:left w:val="single" w:sz="4" w:space="0" w:color="000000"/>
              <w:right w:val="single" w:sz="4" w:space="0" w:color="000000"/>
            </w:tcBorders>
            <w:hideMark/>
          </w:tcPr>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 02</w:t>
            </w:r>
          </w:p>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ПК 1.3</w:t>
            </w:r>
          </w:p>
          <w:p w:rsidR="00C94F57" w:rsidRPr="00AB3609" w:rsidRDefault="00C94F57" w:rsidP="005C2319">
            <w:pPr>
              <w:spacing w:after="0" w:line="240" w:lineRule="auto"/>
              <w:rPr>
                <w:rFonts w:ascii="Times New Roman" w:hAnsi="Times New Roman" w:cs="Times New Roman"/>
                <w:i/>
              </w:rPr>
            </w:pPr>
          </w:p>
        </w:tc>
      </w:tr>
      <w:tr w:rsidR="00C94F57" w:rsidRPr="00AB3609" w:rsidTr="00D909F7">
        <w:trPr>
          <w:gridAfter w:val="1"/>
          <w:wAfter w:w="92" w:type="dxa"/>
          <w:trHeight w:val="1316"/>
        </w:trPr>
        <w:tc>
          <w:tcPr>
            <w:tcW w:w="2117" w:type="dxa"/>
            <w:vMerge/>
            <w:tcBorders>
              <w:top w:val="single" w:sz="4" w:space="0" w:color="000000"/>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p>
        </w:tc>
        <w:tc>
          <w:tcPr>
            <w:tcW w:w="9920" w:type="dxa"/>
            <w:gridSpan w:val="2"/>
            <w:tcBorders>
              <w:top w:val="single" w:sz="4" w:space="0" w:color="auto"/>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i/>
              </w:rPr>
            </w:pPr>
            <w:r w:rsidRPr="00AB3609">
              <w:rPr>
                <w:rFonts w:ascii="Times New Roman" w:hAnsi="Times New Roman" w:cs="Times New Roman"/>
                <w:sz w:val="24"/>
                <w:szCs w:val="24"/>
              </w:rPr>
              <w:t xml:space="preserve">Назначение, классификация и область применения машин переменного тока. Устройство и принцип действия трёхфазного асинхронного электродвигателя. Пуск в ход, регулирование частоты вращения и реверс асинхронного электродвигателя. КПД асинхронного электродвигателя. Однофазные асинхронные электродвигатели. Синхронный электродвигатель </w:t>
            </w:r>
            <w:r w:rsidRPr="00AB3609">
              <w:rPr>
                <w:rFonts w:ascii="Times New Roman" w:hAnsi="Times New Roman" w:cs="Times New Roman"/>
              </w:rPr>
              <w:t xml:space="preserve"> </w:t>
            </w:r>
          </w:p>
        </w:tc>
        <w:tc>
          <w:tcPr>
            <w:tcW w:w="1134" w:type="dxa"/>
            <w:vMerge/>
            <w:tcBorders>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p>
        </w:tc>
        <w:tc>
          <w:tcPr>
            <w:tcW w:w="1559" w:type="dxa"/>
            <w:vMerge/>
            <w:tcBorders>
              <w:top w:val="single" w:sz="4" w:space="0" w:color="000000"/>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i/>
                <w:sz w:val="24"/>
                <w:szCs w:val="24"/>
              </w:rPr>
            </w:pPr>
          </w:p>
        </w:tc>
      </w:tr>
      <w:tr w:rsidR="00C94F57" w:rsidRPr="00AB3609" w:rsidTr="00D909F7">
        <w:trPr>
          <w:gridAfter w:val="1"/>
          <w:wAfter w:w="92" w:type="dxa"/>
          <w:trHeight w:val="311"/>
        </w:trPr>
        <w:tc>
          <w:tcPr>
            <w:tcW w:w="2117" w:type="dxa"/>
            <w:vMerge/>
            <w:tcBorders>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p>
        </w:tc>
        <w:tc>
          <w:tcPr>
            <w:tcW w:w="9920" w:type="dxa"/>
            <w:gridSpan w:val="2"/>
            <w:tcBorders>
              <w:top w:val="single" w:sz="4" w:space="0" w:color="000000"/>
              <w:left w:val="single" w:sz="4" w:space="0" w:color="000000"/>
              <w:bottom w:val="single" w:sz="4" w:space="0" w:color="000000"/>
              <w:right w:val="single" w:sz="4" w:space="0" w:color="000000"/>
            </w:tcBorders>
            <w:vAlign w:val="center"/>
            <w:hideMark/>
          </w:tcPr>
          <w:p w:rsidR="00C94F57" w:rsidRPr="00AB3609" w:rsidRDefault="00C94F57" w:rsidP="005C2319">
            <w:pPr>
              <w:spacing w:after="0" w:line="240" w:lineRule="auto"/>
              <w:rPr>
                <w:rFonts w:ascii="Times New Roman" w:hAnsi="Times New Roman" w:cs="Times New Roman"/>
                <w:b/>
                <w:i/>
                <w:sz w:val="24"/>
                <w:szCs w:val="24"/>
              </w:rPr>
            </w:pPr>
            <w:r w:rsidRPr="00AB3609">
              <w:rPr>
                <w:rFonts w:ascii="Times New Roman" w:hAnsi="Times New Roman" w:cs="Times New Roman"/>
                <w:b/>
                <w:i/>
                <w:sz w:val="24"/>
                <w:szCs w:val="24"/>
              </w:rPr>
              <w:t>В том числе практических и лабораторных работ</w:t>
            </w:r>
          </w:p>
        </w:tc>
        <w:tc>
          <w:tcPr>
            <w:tcW w:w="1134" w:type="dxa"/>
            <w:tcBorders>
              <w:top w:val="single" w:sz="4" w:space="0" w:color="000000"/>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2</w:t>
            </w:r>
          </w:p>
        </w:tc>
        <w:tc>
          <w:tcPr>
            <w:tcW w:w="1559" w:type="dxa"/>
            <w:vMerge/>
            <w:tcBorders>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i/>
                <w:sz w:val="24"/>
                <w:szCs w:val="24"/>
              </w:rPr>
            </w:pPr>
          </w:p>
        </w:tc>
      </w:tr>
      <w:tr w:rsidR="00C94F57" w:rsidRPr="00AB3609" w:rsidTr="00D909F7">
        <w:trPr>
          <w:gridAfter w:val="1"/>
          <w:wAfter w:w="92" w:type="dxa"/>
          <w:trHeight w:val="1122"/>
        </w:trPr>
        <w:tc>
          <w:tcPr>
            <w:tcW w:w="2117" w:type="dxa"/>
            <w:vMerge/>
            <w:tcBorders>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p>
        </w:tc>
        <w:tc>
          <w:tcPr>
            <w:tcW w:w="9920" w:type="dxa"/>
            <w:gridSpan w:val="2"/>
            <w:tcBorders>
              <w:top w:val="single" w:sz="4" w:space="0" w:color="000000"/>
              <w:left w:val="single" w:sz="4" w:space="0" w:color="000000"/>
              <w:bottom w:val="single" w:sz="4" w:space="0" w:color="000000"/>
              <w:right w:val="single" w:sz="4" w:space="0" w:color="000000"/>
            </w:tcBorders>
            <w:vAlign w:val="center"/>
            <w:hideMark/>
          </w:tcPr>
          <w:p w:rsidR="00C94F57" w:rsidRPr="00AB3609" w:rsidRDefault="00C94F57" w:rsidP="005C2319">
            <w:pPr>
              <w:spacing w:after="0" w:line="240" w:lineRule="auto"/>
              <w:rPr>
                <w:rFonts w:ascii="Times New Roman" w:hAnsi="Times New Roman" w:cs="Times New Roman"/>
                <w:b/>
                <w:sz w:val="24"/>
                <w:szCs w:val="24"/>
              </w:rPr>
            </w:pPr>
            <w:r w:rsidRPr="00AB3609">
              <w:rPr>
                <w:rFonts w:ascii="Times New Roman" w:hAnsi="Times New Roman" w:cs="Times New Roman"/>
                <w:b/>
                <w:i/>
                <w:sz w:val="24"/>
                <w:szCs w:val="24"/>
              </w:rPr>
              <w:t>Лабораторное занятие № 12</w:t>
            </w:r>
            <w:r w:rsidRPr="00AB3609">
              <w:rPr>
                <w:rFonts w:ascii="Times New Roman" w:hAnsi="Times New Roman" w:cs="Times New Roman"/>
                <w:i/>
                <w:sz w:val="24"/>
                <w:szCs w:val="24"/>
              </w:rPr>
              <w:t>.</w:t>
            </w:r>
            <w:r w:rsidRPr="00AB3609">
              <w:rPr>
                <w:rFonts w:ascii="Times New Roman" w:hAnsi="Times New Roman" w:cs="Times New Roman"/>
                <w:sz w:val="24"/>
                <w:szCs w:val="24"/>
              </w:rPr>
              <w:t xml:space="preserve"> Пуск в ход и снятие рабочих характеристик трёхфазного асинхронного двигателя</w:t>
            </w:r>
          </w:p>
        </w:tc>
        <w:tc>
          <w:tcPr>
            <w:tcW w:w="1134" w:type="dxa"/>
            <w:tcBorders>
              <w:top w:val="single" w:sz="4" w:space="0" w:color="000000"/>
              <w:left w:val="single" w:sz="4" w:space="0" w:color="000000"/>
              <w:bottom w:val="single" w:sz="4" w:space="0" w:color="000000"/>
              <w:right w:val="single" w:sz="4" w:space="0" w:color="000000"/>
            </w:tcBorders>
            <w:hideMark/>
          </w:tcPr>
          <w:p w:rsidR="00C94F57" w:rsidRPr="00EE3524" w:rsidRDefault="00E72084" w:rsidP="005C2319">
            <w:pPr>
              <w:spacing w:after="0" w:line="240" w:lineRule="auto"/>
              <w:rPr>
                <w:rFonts w:ascii="Times New Roman" w:hAnsi="Times New Roman" w:cs="Times New Roman"/>
              </w:rPr>
            </w:pPr>
            <w:r>
              <w:rPr>
                <w:rFonts w:ascii="Times New Roman" w:hAnsi="Times New Roman" w:cs="Times New Roman"/>
              </w:rPr>
              <w:t>2</w:t>
            </w:r>
          </w:p>
        </w:tc>
        <w:tc>
          <w:tcPr>
            <w:tcW w:w="1559" w:type="dxa"/>
            <w:vMerge/>
            <w:tcBorders>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i/>
                <w:sz w:val="24"/>
                <w:szCs w:val="24"/>
              </w:rPr>
            </w:pPr>
          </w:p>
        </w:tc>
      </w:tr>
      <w:tr w:rsidR="00C94F57" w:rsidRPr="00AB3609" w:rsidTr="00D909F7">
        <w:trPr>
          <w:gridAfter w:val="1"/>
          <w:wAfter w:w="92" w:type="dxa"/>
          <w:trHeight w:val="415"/>
        </w:trPr>
        <w:tc>
          <w:tcPr>
            <w:tcW w:w="2117" w:type="dxa"/>
            <w:vMerge w:val="restart"/>
            <w:tcBorders>
              <w:top w:val="single" w:sz="4" w:space="0" w:color="000000"/>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Тема 1.8.</w:t>
            </w:r>
          </w:p>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Электрические машины постоянного тока.</w:t>
            </w:r>
          </w:p>
        </w:tc>
        <w:tc>
          <w:tcPr>
            <w:tcW w:w="9920" w:type="dxa"/>
            <w:gridSpan w:val="2"/>
            <w:tcBorders>
              <w:top w:val="single" w:sz="4" w:space="0" w:color="000000"/>
              <w:left w:val="single" w:sz="4" w:space="0" w:color="000000"/>
              <w:bottom w:val="single" w:sz="4" w:space="0" w:color="000000"/>
              <w:right w:val="single" w:sz="4" w:space="0" w:color="000000"/>
            </w:tcBorders>
            <w:hideMark/>
          </w:tcPr>
          <w:p w:rsidR="00C94F57" w:rsidRPr="00EE3524" w:rsidRDefault="00C94F57" w:rsidP="005C2319">
            <w:pPr>
              <w:spacing w:after="0" w:line="240" w:lineRule="auto"/>
              <w:rPr>
                <w:rFonts w:ascii="Times New Roman" w:hAnsi="Times New Roman" w:cs="Times New Roman"/>
                <w:b/>
                <w:i/>
              </w:rPr>
            </w:pPr>
            <w:r w:rsidRPr="00AB3609">
              <w:rPr>
                <w:rFonts w:ascii="Times New Roman" w:hAnsi="Times New Roman" w:cs="Times New Roman"/>
                <w:b/>
                <w:i/>
              </w:rPr>
              <w:t>Содержание учебного материала</w:t>
            </w:r>
          </w:p>
        </w:tc>
        <w:tc>
          <w:tcPr>
            <w:tcW w:w="1134" w:type="dxa"/>
            <w:tcBorders>
              <w:top w:val="single" w:sz="4" w:space="0" w:color="000000"/>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 xml:space="preserve"> 4</w:t>
            </w:r>
          </w:p>
        </w:tc>
        <w:tc>
          <w:tcPr>
            <w:tcW w:w="1559" w:type="dxa"/>
            <w:vMerge w:val="restart"/>
            <w:tcBorders>
              <w:top w:val="single" w:sz="4" w:space="0" w:color="000000"/>
              <w:left w:val="single" w:sz="4" w:space="0" w:color="000000"/>
              <w:right w:val="single" w:sz="4" w:space="0" w:color="000000"/>
            </w:tcBorders>
            <w:hideMark/>
          </w:tcPr>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 02</w:t>
            </w:r>
          </w:p>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ПК 1.3</w:t>
            </w:r>
          </w:p>
          <w:p w:rsidR="00C94F57" w:rsidRPr="00AB3609" w:rsidRDefault="00C94F57" w:rsidP="005C2319">
            <w:pPr>
              <w:spacing w:after="0" w:line="240" w:lineRule="auto"/>
              <w:rPr>
                <w:rFonts w:ascii="Times New Roman" w:hAnsi="Times New Roman" w:cs="Times New Roman"/>
                <w:i/>
              </w:rPr>
            </w:pPr>
            <w:r w:rsidRPr="00AB3609">
              <w:rPr>
                <w:rFonts w:ascii="Times New Roman" w:hAnsi="Times New Roman" w:cs="Times New Roman"/>
                <w:i/>
                <w:sz w:val="24"/>
                <w:szCs w:val="24"/>
              </w:rPr>
              <w:t xml:space="preserve"> </w:t>
            </w:r>
          </w:p>
          <w:p w:rsidR="00C94F57" w:rsidRPr="00AB3609" w:rsidRDefault="00C94F57" w:rsidP="005C2319">
            <w:pPr>
              <w:spacing w:after="0" w:line="240" w:lineRule="auto"/>
              <w:rPr>
                <w:rFonts w:ascii="Times New Roman" w:hAnsi="Times New Roman" w:cs="Times New Roman"/>
                <w:i/>
              </w:rPr>
            </w:pPr>
          </w:p>
        </w:tc>
      </w:tr>
      <w:tr w:rsidR="00C94F57" w:rsidRPr="00AB3609" w:rsidTr="00D909F7">
        <w:trPr>
          <w:gridAfter w:val="1"/>
          <w:wAfter w:w="92" w:type="dxa"/>
          <w:trHeight w:val="415"/>
        </w:trPr>
        <w:tc>
          <w:tcPr>
            <w:tcW w:w="2117" w:type="dxa"/>
            <w:vMerge/>
            <w:tcBorders>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p>
        </w:tc>
        <w:tc>
          <w:tcPr>
            <w:tcW w:w="9920" w:type="dxa"/>
            <w:gridSpan w:val="2"/>
            <w:tcBorders>
              <w:top w:val="single" w:sz="4" w:space="0" w:color="000000"/>
              <w:left w:val="single" w:sz="4" w:space="0" w:color="000000"/>
              <w:bottom w:val="single" w:sz="4" w:space="0" w:color="000000"/>
              <w:right w:val="single" w:sz="4" w:space="0" w:color="000000"/>
            </w:tcBorders>
            <w:vAlign w:val="center"/>
            <w:hideMark/>
          </w:tcPr>
          <w:p w:rsidR="00C94F57" w:rsidRPr="00AB3609" w:rsidRDefault="00C94F57" w:rsidP="005C2319">
            <w:pPr>
              <w:spacing w:after="0" w:line="240" w:lineRule="auto"/>
              <w:rPr>
                <w:rFonts w:ascii="Times New Roman" w:hAnsi="Times New Roman" w:cs="Times New Roman"/>
                <w:sz w:val="24"/>
                <w:szCs w:val="24"/>
              </w:rPr>
            </w:pPr>
            <w:r w:rsidRPr="00AB3609">
              <w:rPr>
                <w:rFonts w:ascii="Times New Roman" w:hAnsi="Times New Roman" w:cs="Times New Roman"/>
                <w:sz w:val="24"/>
                <w:szCs w:val="24"/>
              </w:rPr>
              <w:t>Устройство и принцип действия машин постоянного тока. Обратимость. ЭДС и реакция якоря. Генераторы постоянного тока: классификация, схемы включения обмотки возбуждения, характеристики. Пуск в ход, регулирование частоты вращения, реверсирование и торможение. КПД машин постоянного тока. Применение машин постоянного тока в электроснабжении автомобилей</w:t>
            </w:r>
          </w:p>
        </w:tc>
        <w:tc>
          <w:tcPr>
            <w:tcW w:w="1134" w:type="dxa"/>
            <w:tcBorders>
              <w:top w:val="single" w:sz="4" w:space="0" w:color="000000"/>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p>
        </w:tc>
        <w:tc>
          <w:tcPr>
            <w:tcW w:w="1559" w:type="dxa"/>
            <w:vMerge/>
            <w:tcBorders>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i/>
                <w:sz w:val="24"/>
                <w:szCs w:val="24"/>
              </w:rPr>
            </w:pPr>
          </w:p>
        </w:tc>
      </w:tr>
      <w:tr w:rsidR="00C94F57" w:rsidRPr="00AB3609" w:rsidTr="00D909F7">
        <w:trPr>
          <w:gridAfter w:val="1"/>
          <w:wAfter w:w="92" w:type="dxa"/>
          <w:trHeight w:val="222"/>
        </w:trPr>
        <w:tc>
          <w:tcPr>
            <w:tcW w:w="2117" w:type="dxa"/>
            <w:vMerge/>
            <w:tcBorders>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p>
        </w:tc>
        <w:tc>
          <w:tcPr>
            <w:tcW w:w="9920" w:type="dxa"/>
            <w:gridSpan w:val="2"/>
            <w:tcBorders>
              <w:top w:val="single" w:sz="4" w:space="0" w:color="000000"/>
              <w:left w:val="single" w:sz="4" w:space="0" w:color="000000"/>
              <w:bottom w:val="single" w:sz="4" w:space="0" w:color="000000"/>
              <w:right w:val="single" w:sz="4" w:space="0" w:color="000000"/>
            </w:tcBorders>
            <w:vAlign w:val="center"/>
            <w:hideMark/>
          </w:tcPr>
          <w:p w:rsidR="00C94F57" w:rsidRPr="00AB3609" w:rsidRDefault="00C94F57" w:rsidP="005C2319">
            <w:pPr>
              <w:spacing w:after="0" w:line="240" w:lineRule="auto"/>
              <w:rPr>
                <w:rFonts w:ascii="Times New Roman" w:hAnsi="Times New Roman" w:cs="Times New Roman"/>
                <w:b/>
                <w:i/>
                <w:sz w:val="24"/>
                <w:szCs w:val="24"/>
              </w:rPr>
            </w:pPr>
            <w:r w:rsidRPr="00AB3609">
              <w:rPr>
                <w:rFonts w:ascii="Times New Roman" w:hAnsi="Times New Roman" w:cs="Times New Roman"/>
                <w:b/>
                <w:i/>
                <w:sz w:val="24"/>
                <w:szCs w:val="24"/>
              </w:rPr>
              <w:t>В том числе практических и лабораторных работ</w:t>
            </w:r>
          </w:p>
        </w:tc>
        <w:tc>
          <w:tcPr>
            <w:tcW w:w="1134" w:type="dxa"/>
            <w:tcBorders>
              <w:top w:val="single" w:sz="4" w:space="0" w:color="000000"/>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2</w:t>
            </w:r>
          </w:p>
        </w:tc>
        <w:tc>
          <w:tcPr>
            <w:tcW w:w="1559" w:type="dxa"/>
            <w:vMerge/>
            <w:tcBorders>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i/>
                <w:sz w:val="24"/>
                <w:szCs w:val="24"/>
              </w:rPr>
            </w:pPr>
          </w:p>
        </w:tc>
      </w:tr>
      <w:tr w:rsidR="00C94F57" w:rsidRPr="00AB3609" w:rsidTr="00D909F7">
        <w:trPr>
          <w:gridAfter w:val="1"/>
          <w:wAfter w:w="92" w:type="dxa"/>
          <w:trHeight w:val="84"/>
        </w:trPr>
        <w:tc>
          <w:tcPr>
            <w:tcW w:w="2117" w:type="dxa"/>
            <w:vMerge/>
            <w:tcBorders>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p>
        </w:tc>
        <w:tc>
          <w:tcPr>
            <w:tcW w:w="9920" w:type="dxa"/>
            <w:gridSpan w:val="2"/>
            <w:tcBorders>
              <w:top w:val="single" w:sz="4" w:space="0" w:color="000000"/>
              <w:left w:val="single" w:sz="4" w:space="0" w:color="000000"/>
              <w:bottom w:val="single" w:sz="4" w:space="0" w:color="000000"/>
              <w:right w:val="single" w:sz="4" w:space="0" w:color="000000"/>
            </w:tcBorders>
            <w:vAlign w:val="center"/>
            <w:hideMark/>
          </w:tcPr>
          <w:p w:rsidR="00C94F57" w:rsidRPr="00AB3609" w:rsidRDefault="00C94F57" w:rsidP="005C2319">
            <w:pPr>
              <w:spacing w:after="0" w:line="240" w:lineRule="auto"/>
              <w:rPr>
                <w:rFonts w:ascii="Times New Roman" w:hAnsi="Times New Roman" w:cs="Times New Roman"/>
                <w:b/>
                <w:sz w:val="24"/>
                <w:szCs w:val="24"/>
              </w:rPr>
            </w:pPr>
            <w:r w:rsidRPr="00AB3609">
              <w:rPr>
                <w:rFonts w:ascii="Times New Roman" w:hAnsi="Times New Roman" w:cs="Times New Roman"/>
                <w:b/>
                <w:i/>
                <w:sz w:val="24"/>
                <w:szCs w:val="24"/>
              </w:rPr>
              <w:t>Лабораторное занятие № 13</w:t>
            </w:r>
            <w:r w:rsidRPr="00AB3609">
              <w:rPr>
                <w:rFonts w:ascii="Times New Roman" w:hAnsi="Times New Roman" w:cs="Times New Roman"/>
                <w:b/>
                <w:sz w:val="24"/>
                <w:szCs w:val="24"/>
              </w:rPr>
              <w:t xml:space="preserve">. </w:t>
            </w:r>
            <w:r w:rsidRPr="00AB3609">
              <w:rPr>
                <w:rFonts w:ascii="Times New Roman" w:hAnsi="Times New Roman" w:cs="Times New Roman"/>
                <w:sz w:val="24"/>
                <w:szCs w:val="24"/>
              </w:rPr>
              <w:t>Испытание двигателя постоянного тока</w:t>
            </w:r>
          </w:p>
        </w:tc>
        <w:tc>
          <w:tcPr>
            <w:tcW w:w="1134" w:type="dxa"/>
            <w:tcBorders>
              <w:top w:val="single" w:sz="4" w:space="0" w:color="000000"/>
              <w:left w:val="single" w:sz="4" w:space="0" w:color="000000"/>
              <w:bottom w:val="single" w:sz="4" w:space="0" w:color="000000"/>
              <w:right w:val="single" w:sz="4" w:space="0" w:color="000000"/>
            </w:tcBorders>
            <w:hideMark/>
          </w:tcPr>
          <w:p w:rsidR="00C94F57" w:rsidRPr="00EE3524" w:rsidRDefault="00C94F57" w:rsidP="005C2319">
            <w:pPr>
              <w:spacing w:after="0" w:line="240" w:lineRule="auto"/>
              <w:rPr>
                <w:rFonts w:ascii="Times New Roman" w:hAnsi="Times New Roman" w:cs="Times New Roman"/>
              </w:rPr>
            </w:pPr>
            <w:r w:rsidRPr="00EE3524">
              <w:rPr>
                <w:rFonts w:ascii="Times New Roman" w:hAnsi="Times New Roman" w:cs="Times New Roman"/>
              </w:rPr>
              <w:t>2</w:t>
            </w:r>
          </w:p>
        </w:tc>
        <w:tc>
          <w:tcPr>
            <w:tcW w:w="1559" w:type="dxa"/>
            <w:vMerge/>
            <w:tcBorders>
              <w:left w:val="single" w:sz="4" w:space="0" w:color="000000"/>
              <w:bottom w:val="nil"/>
              <w:right w:val="single" w:sz="4" w:space="0" w:color="000000"/>
            </w:tcBorders>
            <w:hideMark/>
          </w:tcPr>
          <w:p w:rsidR="00C94F57" w:rsidRPr="00AB3609" w:rsidRDefault="00C94F57" w:rsidP="005C2319">
            <w:pPr>
              <w:spacing w:after="0" w:line="240" w:lineRule="auto"/>
              <w:rPr>
                <w:rFonts w:ascii="Times New Roman" w:hAnsi="Times New Roman" w:cs="Times New Roman"/>
                <w:i/>
                <w:sz w:val="24"/>
                <w:szCs w:val="24"/>
              </w:rPr>
            </w:pPr>
          </w:p>
        </w:tc>
      </w:tr>
      <w:tr w:rsidR="00C94F57" w:rsidRPr="00AB3609" w:rsidTr="00923E4D">
        <w:trPr>
          <w:gridAfter w:val="1"/>
          <w:wAfter w:w="92" w:type="dxa"/>
          <w:trHeight w:val="266"/>
        </w:trPr>
        <w:tc>
          <w:tcPr>
            <w:tcW w:w="2117" w:type="dxa"/>
            <w:vMerge w:val="restart"/>
            <w:tcBorders>
              <w:top w:val="single" w:sz="4" w:space="0" w:color="000000"/>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Тема 1.9.</w:t>
            </w:r>
          </w:p>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Основы электропривода.</w:t>
            </w:r>
          </w:p>
        </w:tc>
        <w:tc>
          <w:tcPr>
            <w:tcW w:w="9920" w:type="dxa"/>
            <w:gridSpan w:val="2"/>
            <w:tcBorders>
              <w:top w:val="single" w:sz="4" w:space="0" w:color="000000"/>
              <w:left w:val="single" w:sz="4" w:space="0" w:color="000000"/>
              <w:bottom w:val="single" w:sz="4" w:space="0" w:color="auto"/>
              <w:right w:val="single" w:sz="4" w:space="0" w:color="000000"/>
            </w:tcBorders>
            <w:vAlign w:val="center"/>
            <w:hideMark/>
          </w:tcPr>
          <w:p w:rsidR="00C94F57" w:rsidRPr="00AB3609" w:rsidRDefault="00C94F57" w:rsidP="005C2319">
            <w:pPr>
              <w:spacing w:after="0" w:line="240" w:lineRule="auto"/>
              <w:rPr>
                <w:rFonts w:ascii="Times New Roman" w:hAnsi="Times New Roman" w:cs="Times New Roman"/>
                <w:b/>
                <w:i/>
                <w:sz w:val="24"/>
                <w:szCs w:val="24"/>
              </w:rPr>
            </w:pPr>
            <w:r w:rsidRPr="00AB3609">
              <w:rPr>
                <w:rFonts w:ascii="Times New Roman" w:hAnsi="Times New Roman" w:cs="Times New Roman"/>
                <w:b/>
                <w:i/>
                <w:sz w:val="24"/>
                <w:szCs w:val="24"/>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2</w:t>
            </w:r>
          </w:p>
        </w:tc>
        <w:tc>
          <w:tcPr>
            <w:tcW w:w="1559" w:type="dxa"/>
            <w:vMerge w:val="restart"/>
            <w:tcBorders>
              <w:top w:val="single" w:sz="4" w:space="0" w:color="000000"/>
              <w:left w:val="single" w:sz="4" w:space="0" w:color="000000"/>
              <w:right w:val="single" w:sz="4" w:space="0" w:color="000000"/>
            </w:tcBorders>
            <w:hideMark/>
          </w:tcPr>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 02</w:t>
            </w:r>
          </w:p>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ПК 1.3</w:t>
            </w:r>
          </w:p>
          <w:p w:rsidR="00C94F57" w:rsidRPr="00AB3609" w:rsidRDefault="00C94F57" w:rsidP="005C2319">
            <w:pPr>
              <w:spacing w:after="0" w:line="240" w:lineRule="auto"/>
              <w:rPr>
                <w:rFonts w:ascii="Times New Roman" w:hAnsi="Times New Roman" w:cs="Times New Roman"/>
                <w:i/>
              </w:rPr>
            </w:pPr>
          </w:p>
        </w:tc>
      </w:tr>
      <w:tr w:rsidR="00C94F57" w:rsidRPr="00AB3609" w:rsidTr="00923E4D">
        <w:trPr>
          <w:gridAfter w:val="1"/>
          <w:wAfter w:w="92" w:type="dxa"/>
          <w:trHeight w:val="1404"/>
        </w:trPr>
        <w:tc>
          <w:tcPr>
            <w:tcW w:w="2117" w:type="dxa"/>
            <w:vMerge/>
            <w:tcBorders>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p>
        </w:tc>
        <w:tc>
          <w:tcPr>
            <w:tcW w:w="9920" w:type="dxa"/>
            <w:gridSpan w:val="2"/>
            <w:tcBorders>
              <w:top w:val="single" w:sz="4" w:space="0" w:color="auto"/>
              <w:left w:val="single" w:sz="4" w:space="0" w:color="000000"/>
              <w:bottom w:val="single" w:sz="4" w:space="0" w:color="000000"/>
              <w:right w:val="single" w:sz="4" w:space="0" w:color="000000"/>
            </w:tcBorders>
            <w:vAlign w:val="center"/>
            <w:hideMark/>
          </w:tcPr>
          <w:p w:rsidR="00C94F57" w:rsidRPr="00AB3609" w:rsidRDefault="00C94F57" w:rsidP="005C2319">
            <w:pPr>
              <w:spacing w:after="0" w:line="240" w:lineRule="auto"/>
              <w:rPr>
                <w:rFonts w:ascii="Times New Roman" w:hAnsi="Times New Roman" w:cs="Times New Roman"/>
                <w:sz w:val="24"/>
                <w:szCs w:val="24"/>
              </w:rPr>
            </w:pPr>
            <w:r w:rsidRPr="00AB3609">
              <w:rPr>
                <w:rFonts w:ascii="Times New Roman" w:hAnsi="Times New Roman" w:cs="Times New Roman"/>
                <w:sz w:val="24"/>
                <w:szCs w:val="24"/>
              </w:rPr>
              <w:t>Классификация электроприводов. Режимы работы электроприводов.  Пускорегулирующая и защитная аппаратура. Релейно-контактные системы управления электродвигателей. Применение релейно-контактных систем управления электродвигателей для управления машинами и механизмами в процессе технического обслуживания автомобилей.</w:t>
            </w:r>
          </w:p>
        </w:tc>
        <w:tc>
          <w:tcPr>
            <w:tcW w:w="1134" w:type="dxa"/>
            <w:vMerge/>
            <w:tcBorders>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p>
        </w:tc>
        <w:tc>
          <w:tcPr>
            <w:tcW w:w="1559" w:type="dxa"/>
            <w:vMerge/>
            <w:tcBorders>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i/>
                <w:sz w:val="24"/>
                <w:szCs w:val="24"/>
              </w:rPr>
            </w:pPr>
          </w:p>
        </w:tc>
      </w:tr>
      <w:tr w:rsidR="00C94F57" w:rsidRPr="00AB3609" w:rsidTr="00D909F7">
        <w:trPr>
          <w:gridAfter w:val="1"/>
          <w:wAfter w:w="92" w:type="dxa"/>
          <w:trHeight w:val="272"/>
        </w:trPr>
        <w:tc>
          <w:tcPr>
            <w:tcW w:w="2117" w:type="dxa"/>
            <w:vMerge w:val="restart"/>
            <w:tcBorders>
              <w:top w:val="single" w:sz="4" w:space="0" w:color="000000"/>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Тема 1.10.</w:t>
            </w:r>
          </w:p>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Передача и распределение электрической энергии.</w:t>
            </w:r>
          </w:p>
        </w:tc>
        <w:tc>
          <w:tcPr>
            <w:tcW w:w="9920" w:type="dxa"/>
            <w:gridSpan w:val="2"/>
            <w:tcBorders>
              <w:top w:val="single" w:sz="4" w:space="0" w:color="000000"/>
              <w:left w:val="single" w:sz="4" w:space="0" w:color="000000"/>
              <w:bottom w:val="single" w:sz="4" w:space="0" w:color="auto"/>
              <w:right w:val="single" w:sz="4" w:space="0" w:color="000000"/>
            </w:tcBorders>
            <w:vAlign w:val="center"/>
            <w:hideMark/>
          </w:tcPr>
          <w:p w:rsidR="00C94F57" w:rsidRPr="00AB3609" w:rsidRDefault="00C94F57" w:rsidP="005C2319">
            <w:pPr>
              <w:spacing w:after="0" w:line="240" w:lineRule="auto"/>
              <w:rPr>
                <w:rFonts w:ascii="Times New Roman" w:hAnsi="Times New Roman" w:cs="Times New Roman"/>
                <w:b/>
                <w:i/>
                <w:sz w:val="24"/>
                <w:szCs w:val="24"/>
              </w:rPr>
            </w:pPr>
            <w:r w:rsidRPr="00AB3609">
              <w:rPr>
                <w:rFonts w:ascii="Times New Roman" w:hAnsi="Times New Roman" w:cs="Times New Roman"/>
                <w:b/>
                <w:i/>
                <w:sz w:val="24"/>
                <w:szCs w:val="24"/>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hideMark/>
          </w:tcPr>
          <w:p w:rsidR="00C94F57" w:rsidRPr="00AB3609" w:rsidRDefault="00C408F7" w:rsidP="005C2319">
            <w:pPr>
              <w:spacing w:after="0" w:line="240" w:lineRule="auto"/>
              <w:rPr>
                <w:rFonts w:ascii="Times New Roman" w:hAnsi="Times New Roman" w:cs="Times New Roman"/>
                <w:b/>
              </w:rPr>
            </w:pPr>
            <w:r>
              <w:rPr>
                <w:rFonts w:ascii="Times New Roman" w:hAnsi="Times New Roman" w:cs="Times New Roman"/>
                <w:b/>
              </w:rPr>
              <w:t>2</w:t>
            </w:r>
          </w:p>
        </w:tc>
        <w:tc>
          <w:tcPr>
            <w:tcW w:w="1559" w:type="dxa"/>
            <w:vMerge w:val="restart"/>
            <w:tcBorders>
              <w:top w:val="single" w:sz="4" w:space="0" w:color="000000"/>
              <w:left w:val="single" w:sz="4" w:space="0" w:color="000000"/>
              <w:right w:val="single" w:sz="4" w:space="0" w:color="000000"/>
            </w:tcBorders>
            <w:hideMark/>
          </w:tcPr>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 02</w:t>
            </w:r>
          </w:p>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ПК 1.3</w:t>
            </w:r>
          </w:p>
          <w:p w:rsidR="00C94F57" w:rsidRPr="00AB3609" w:rsidRDefault="00C94F57" w:rsidP="005C2319">
            <w:pPr>
              <w:spacing w:after="0" w:line="240" w:lineRule="auto"/>
              <w:rPr>
                <w:rFonts w:ascii="Times New Roman" w:hAnsi="Times New Roman" w:cs="Times New Roman"/>
                <w:i/>
              </w:rPr>
            </w:pPr>
          </w:p>
        </w:tc>
      </w:tr>
      <w:tr w:rsidR="00C94F57" w:rsidRPr="00AB3609" w:rsidTr="00D909F7">
        <w:trPr>
          <w:gridAfter w:val="1"/>
          <w:wAfter w:w="92" w:type="dxa"/>
          <w:trHeight w:val="131"/>
        </w:trPr>
        <w:tc>
          <w:tcPr>
            <w:tcW w:w="2117" w:type="dxa"/>
            <w:vMerge/>
            <w:tcBorders>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p>
        </w:tc>
        <w:tc>
          <w:tcPr>
            <w:tcW w:w="9920" w:type="dxa"/>
            <w:gridSpan w:val="2"/>
            <w:tcBorders>
              <w:top w:val="single" w:sz="4" w:space="0" w:color="auto"/>
              <w:left w:val="single" w:sz="4" w:space="0" w:color="000000"/>
              <w:bottom w:val="single" w:sz="4" w:space="0" w:color="000000"/>
              <w:right w:val="single" w:sz="4" w:space="0" w:color="000000"/>
            </w:tcBorders>
            <w:vAlign w:val="center"/>
            <w:hideMark/>
          </w:tcPr>
          <w:p w:rsidR="00C94F57" w:rsidRPr="00AB3609" w:rsidRDefault="00C94F57" w:rsidP="005C2319">
            <w:pPr>
              <w:spacing w:after="0" w:line="240" w:lineRule="auto"/>
              <w:rPr>
                <w:rFonts w:ascii="Times New Roman" w:hAnsi="Times New Roman" w:cs="Times New Roman"/>
                <w:sz w:val="24"/>
                <w:szCs w:val="24"/>
              </w:rPr>
            </w:pPr>
            <w:r w:rsidRPr="00AB3609">
              <w:rPr>
                <w:rFonts w:ascii="Times New Roman" w:hAnsi="Times New Roman" w:cs="Times New Roman"/>
                <w:sz w:val="24"/>
                <w:szCs w:val="24"/>
              </w:rPr>
              <w:t>Схемы электроснабжения промышленных предприятий. Трансформаторные подстанции. Распределительные пункты. Электрические сети промышленных предприятий. Провода и кабели. Заземление. Учёт и контроль потребления электроэнергии. Компенсация реактивной мощности. Контроль электроизоляции. Электробезопасность при производстве работ по техническому обслуживанию и ремонту автомобилей.</w:t>
            </w:r>
          </w:p>
        </w:tc>
        <w:tc>
          <w:tcPr>
            <w:tcW w:w="1134" w:type="dxa"/>
            <w:vMerge/>
            <w:tcBorders>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p>
        </w:tc>
        <w:tc>
          <w:tcPr>
            <w:tcW w:w="1559" w:type="dxa"/>
            <w:vMerge/>
            <w:tcBorders>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i/>
                <w:sz w:val="24"/>
                <w:szCs w:val="24"/>
              </w:rPr>
            </w:pPr>
          </w:p>
        </w:tc>
      </w:tr>
      <w:tr w:rsidR="005C2319" w:rsidRPr="00AB3609" w:rsidTr="00D909F7">
        <w:trPr>
          <w:gridAfter w:val="1"/>
          <w:wAfter w:w="92" w:type="dxa"/>
          <w:trHeight w:val="150"/>
        </w:trPr>
        <w:tc>
          <w:tcPr>
            <w:tcW w:w="12037" w:type="dxa"/>
            <w:gridSpan w:val="3"/>
            <w:tcBorders>
              <w:left w:val="single" w:sz="4" w:space="0" w:color="000000"/>
              <w:bottom w:val="single" w:sz="4" w:space="0" w:color="000000"/>
              <w:right w:val="single" w:sz="4" w:space="0" w:color="000000"/>
            </w:tcBorders>
            <w:hideMark/>
          </w:tcPr>
          <w:p w:rsidR="005C2319" w:rsidRPr="00E72084" w:rsidRDefault="005C2319" w:rsidP="005C2319">
            <w:pPr>
              <w:spacing w:after="0" w:line="240" w:lineRule="auto"/>
              <w:rPr>
                <w:rFonts w:ascii="Times New Roman" w:hAnsi="Times New Roman" w:cs="Times New Roman"/>
                <w:sz w:val="24"/>
                <w:szCs w:val="24"/>
              </w:rPr>
            </w:pPr>
            <w:r w:rsidRPr="00E72084">
              <w:rPr>
                <w:rFonts w:ascii="Times New Roman" w:hAnsi="Times New Roman" w:cs="Times New Roman"/>
                <w:b/>
              </w:rPr>
              <w:t>Рубежный контроль</w:t>
            </w:r>
          </w:p>
        </w:tc>
        <w:tc>
          <w:tcPr>
            <w:tcW w:w="1134" w:type="dxa"/>
            <w:tcBorders>
              <w:left w:val="single" w:sz="4" w:space="0" w:color="000000"/>
              <w:bottom w:val="single" w:sz="4" w:space="0" w:color="000000"/>
              <w:right w:val="single" w:sz="4" w:space="0" w:color="000000"/>
            </w:tcBorders>
            <w:hideMark/>
          </w:tcPr>
          <w:p w:rsidR="005C2319" w:rsidRPr="00AB3609" w:rsidRDefault="00C408F7" w:rsidP="005C2319">
            <w:pPr>
              <w:spacing w:after="0" w:line="240" w:lineRule="auto"/>
              <w:rPr>
                <w:rFonts w:ascii="Times New Roman" w:hAnsi="Times New Roman" w:cs="Times New Roman"/>
                <w:b/>
              </w:rPr>
            </w:pPr>
            <w:r>
              <w:rPr>
                <w:rFonts w:ascii="Times New Roman" w:hAnsi="Times New Roman" w:cs="Times New Roman"/>
                <w:b/>
              </w:rPr>
              <w:t>2</w:t>
            </w:r>
          </w:p>
        </w:tc>
        <w:tc>
          <w:tcPr>
            <w:tcW w:w="1559" w:type="dxa"/>
            <w:tcBorders>
              <w:left w:val="single" w:sz="4" w:space="0" w:color="000000"/>
              <w:bottom w:val="single" w:sz="4" w:space="0" w:color="000000"/>
              <w:right w:val="single" w:sz="4" w:space="0" w:color="000000"/>
            </w:tcBorders>
            <w:hideMark/>
          </w:tcPr>
          <w:p w:rsidR="005C2319" w:rsidRPr="00AB3609" w:rsidRDefault="005C2319" w:rsidP="005C2319">
            <w:pPr>
              <w:spacing w:after="0" w:line="240" w:lineRule="auto"/>
              <w:rPr>
                <w:rFonts w:ascii="Times New Roman" w:hAnsi="Times New Roman" w:cs="Times New Roman"/>
                <w:i/>
                <w:sz w:val="24"/>
                <w:szCs w:val="24"/>
              </w:rPr>
            </w:pPr>
          </w:p>
        </w:tc>
      </w:tr>
      <w:tr w:rsidR="00923E4D" w:rsidRPr="00AB3609" w:rsidTr="007A0A7C">
        <w:trPr>
          <w:gridAfter w:val="1"/>
          <w:wAfter w:w="92" w:type="dxa"/>
          <w:trHeight w:val="230"/>
        </w:trPr>
        <w:tc>
          <w:tcPr>
            <w:tcW w:w="14730" w:type="dxa"/>
            <w:gridSpan w:val="5"/>
            <w:tcBorders>
              <w:top w:val="single" w:sz="4" w:space="0" w:color="000000"/>
              <w:left w:val="single" w:sz="4" w:space="0" w:color="000000"/>
              <w:right w:val="single" w:sz="4" w:space="0" w:color="000000"/>
            </w:tcBorders>
            <w:hideMark/>
          </w:tcPr>
          <w:p w:rsidR="00923E4D" w:rsidRPr="00923E4D" w:rsidRDefault="00923E4D" w:rsidP="005C2319">
            <w:pPr>
              <w:spacing w:after="0" w:line="240" w:lineRule="auto"/>
              <w:rPr>
                <w:rFonts w:ascii="Times New Roman" w:hAnsi="Times New Roman" w:cs="Times New Roman"/>
                <w:sz w:val="24"/>
                <w:szCs w:val="24"/>
              </w:rPr>
            </w:pPr>
            <w:r w:rsidRPr="00AB3609">
              <w:rPr>
                <w:rFonts w:ascii="Times New Roman" w:hAnsi="Times New Roman" w:cs="Times New Roman"/>
                <w:b/>
              </w:rPr>
              <w:lastRenderedPageBreak/>
              <w:t>Раздел 2. Электроника</w:t>
            </w:r>
            <w:r>
              <w:rPr>
                <w:rFonts w:ascii="Times New Roman" w:hAnsi="Times New Roman" w:cs="Times New Roman"/>
                <w:sz w:val="24"/>
                <w:szCs w:val="24"/>
              </w:rPr>
              <w:t xml:space="preserve">        </w:t>
            </w:r>
            <w:r w:rsidRPr="00923E4D">
              <w:rPr>
                <w:rFonts w:ascii="Times New Roman" w:hAnsi="Times New Roman" w:cs="Times New Roman"/>
                <w:b/>
              </w:rPr>
              <w:t>14час.</w:t>
            </w:r>
          </w:p>
        </w:tc>
      </w:tr>
      <w:tr w:rsidR="00C94F57" w:rsidRPr="00AB3609" w:rsidTr="00923E4D">
        <w:trPr>
          <w:gridAfter w:val="1"/>
          <w:wAfter w:w="92" w:type="dxa"/>
          <w:trHeight w:val="165"/>
        </w:trPr>
        <w:tc>
          <w:tcPr>
            <w:tcW w:w="2540" w:type="dxa"/>
            <w:gridSpan w:val="2"/>
            <w:vMerge w:val="restart"/>
            <w:tcBorders>
              <w:top w:val="single" w:sz="4" w:space="0" w:color="000000"/>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 xml:space="preserve"> </w:t>
            </w:r>
          </w:p>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Тема 2.1.</w:t>
            </w:r>
          </w:p>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Полупроводниковые приборы.</w:t>
            </w:r>
          </w:p>
        </w:tc>
        <w:tc>
          <w:tcPr>
            <w:tcW w:w="9497" w:type="dxa"/>
            <w:tcBorders>
              <w:top w:val="single" w:sz="4" w:space="0" w:color="000000"/>
              <w:left w:val="single" w:sz="4" w:space="0" w:color="000000"/>
              <w:bottom w:val="single" w:sz="4" w:space="0" w:color="auto"/>
              <w:right w:val="single" w:sz="4" w:space="0" w:color="000000"/>
            </w:tcBorders>
            <w:vAlign w:val="center"/>
            <w:hideMark/>
          </w:tcPr>
          <w:p w:rsidR="00C94F57" w:rsidRPr="00923E4D" w:rsidRDefault="00C94F57" w:rsidP="005C2319">
            <w:pPr>
              <w:spacing w:after="0" w:line="240" w:lineRule="auto"/>
              <w:rPr>
                <w:rFonts w:ascii="Times New Roman" w:hAnsi="Times New Roman" w:cs="Times New Roman"/>
                <w:b/>
                <w:i/>
                <w:sz w:val="24"/>
                <w:szCs w:val="24"/>
              </w:rPr>
            </w:pPr>
            <w:r w:rsidRPr="00923E4D">
              <w:rPr>
                <w:rFonts w:ascii="Times New Roman" w:hAnsi="Times New Roman" w:cs="Times New Roman"/>
                <w:b/>
                <w:i/>
                <w:sz w:val="24"/>
                <w:szCs w:val="24"/>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6</w:t>
            </w:r>
          </w:p>
        </w:tc>
        <w:tc>
          <w:tcPr>
            <w:tcW w:w="1559" w:type="dxa"/>
            <w:vMerge w:val="restart"/>
            <w:tcBorders>
              <w:top w:val="single" w:sz="4" w:space="0" w:color="000000"/>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i/>
                <w:sz w:val="24"/>
                <w:szCs w:val="24"/>
              </w:rPr>
            </w:pPr>
            <w:r w:rsidRPr="00AB3609">
              <w:rPr>
                <w:rFonts w:ascii="Times New Roman" w:hAnsi="Times New Roman" w:cs="Times New Roman"/>
                <w:i/>
                <w:sz w:val="24"/>
                <w:szCs w:val="24"/>
              </w:rPr>
              <w:t>ОК</w:t>
            </w:r>
            <w:r w:rsidRPr="00AB3609">
              <w:rPr>
                <w:rFonts w:ascii="Times New Roman" w:hAnsi="Times New Roman" w:cs="Times New Roman"/>
                <w:i/>
                <w:spacing w:val="-1"/>
                <w:sz w:val="24"/>
                <w:szCs w:val="24"/>
              </w:rPr>
              <w:t xml:space="preserve"> </w:t>
            </w:r>
            <w:r w:rsidRPr="00AB3609">
              <w:rPr>
                <w:rFonts w:ascii="Times New Roman" w:hAnsi="Times New Roman" w:cs="Times New Roman"/>
                <w:i/>
                <w:sz w:val="24"/>
                <w:szCs w:val="24"/>
              </w:rPr>
              <w:t>01, ОК 02</w:t>
            </w:r>
          </w:p>
          <w:p w:rsidR="00C94F57" w:rsidRPr="00AB3609" w:rsidRDefault="00C94F57" w:rsidP="005C2319">
            <w:pPr>
              <w:spacing w:after="0" w:line="240" w:lineRule="auto"/>
              <w:rPr>
                <w:rFonts w:ascii="Times New Roman" w:hAnsi="Times New Roman" w:cs="Times New Roman"/>
                <w:i/>
                <w:sz w:val="24"/>
                <w:szCs w:val="24"/>
              </w:rPr>
            </w:pPr>
            <w:r w:rsidRPr="00AB3609">
              <w:rPr>
                <w:rFonts w:ascii="Times New Roman" w:hAnsi="Times New Roman" w:cs="Times New Roman"/>
                <w:i/>
                <w:sz w:val="24"/>
                <w:szCs w:val="24"/>
              </w:rPr>
              <w:t>ПК 1.3</w:t>
            </w:r>
          </w:p>
          <w:p w:rsidR="00C94F57" w:rsidRPr="00AB3609" w:rsidRDefault="00C94F57" w:rsidP="005C2319">
            <w:pPr>
              <w:spacing w:after="0" w:line="240" w:lineRule="auto"/>
              <w:rPr>
                <w:rFonts w:ascii="Times New Roman" w:hAnsi="Times New Roman" w:cs="Times New Roman"/>
                <w:i/>
              </w:rPr>
            </w:pPr>
            <w:r w:rsidRPr="00AB3609">
              <w:rPr>
                <w:rFonts w:ascii="Times New Roman" w:hAnsi="Times New Roman" w:cs="Times New Roman"/>
                <w:i/>
                <w:sz w:val="24"/>
                <w:szCs w:val="24"/>
              </w:rPr>
              <w:t xml:space="preserve"> </w:t>
            </w:r>
          </w:p>
        </w:tc>
      </w:tr>
      <w:tr w:rsidR="00C94F57" w:rsidRPr="00AB3609" w:rsidTr="00923E4D">
        <w:trPr>
          <w:gridAfter w:val="1"/>
          <w:wAfter w:w="92" w:type="dxa"/>
          <w:trHeight w:val="1335"/>
        </w:trPr>
        <w:tc>
          <w:tcPr>
            <w:tcW w:w="2540" w:type="dxa"/>
            <w:gridSpan w:val="2"/>
            <w:vMerge/>
            <w:tcBorders>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p>
        </w:tc>
        <w:tc>
          <w:tcPr>
            <w:tcW w:w="9497" w:type="dxa"/>
            <w:tcBorders>
              <w:top w:val="single" w:sz="4" w:space="0" w:color="auto"/>
              <w:left w:val="single" w:sz="4" w:space="0" w:color="000000"/>
              <w:bottom w:val="nil"/>
              <w:right w:val="single" w:sz="4" w:space="0" w:color="000000"/>
            </w:tcBorders>
            <w:vAlign w:val="center"/>
            <w:hideMark/>
          </w:tcPr>
          <w:p w:rsidR="00C94F57" w:rsidRPr="00AB3609" w:rsidRDefault="00C94F57" w:rsidP="005C2319">
            <w:pPr>
              <w:spacing w:after="0" w:line="240" w:lineRule="auto"/>
              <w:rPr>
                <w:rFonts w:ascii="Times New Roman" w:hAnsi="Times New Roman" w:cs="Times New Roman"/>
                <w:sz w:val="24"/>
                <w:szCs w:val="24"/>
              </w:rPr>
            </w:pPr>
            <w:r w:rsidRPr="00AB3609">
              <w:rPr>
                <w:rFonts w:ascii="Times New Roman" w:hAnsi="Times New Roman" w:cs="Times New Roman"/>
                <w:sz w:val="24"/>
                <w:szCs w:val="24"/>
              </w:rPr>
              <w:t>Условные обозначения, устройства, принцип действия, вольтамперные характеристики, параметры, маркировка и применение выпрямительных диодов и стабилитронов. Условные обозначения, устройство, принцип действия, схемы включения, характеристики, параметры, маркировка биполярных и полевых транзисторов. Тиристоры.</w:t>
            </w:r>
          </w:p>
        </w:tc>
        <w:tc>
          <w:tcPr>
            <w:tcW w:w="1134" w:type="dxa"/>
            <w:vMerge/>
            <w:tcBorders>
              <w:left w:val="single" w:sz="4" w:space="0" w:color="000000"/>
              <w:bottom w:val="nil"/>
              <w:right w:val="single" w:sz="4" w:space="0" w:color="000000"/>
            </w:tcBorders>
            <w:hideMark/>
          </w:tcPr>
          <w:p w:rsidR="00C94F57" w:rsidRPr="00AB3609" w:rsidRDefault="00C94F57" w:rsidP="005C2319">
            <w:pPr>
              <w:spacing w:after="0" w:line="240" w:lineRule="auto"/>
              <w:rPr>
                <w:rFonts w:ascii="Times New Roman" w:hAnsi="Times New Roman" w:cs="Times New Roman"/>
                <w:b/>
              </w:rPr>
            </w:pPr>
          </w:p>
        </w:tc>
        <w:tc>
          <w:tcPr>
            <w:tcW w:w="1559" w:type="dxa"/>
            <w:vMerge/>
            <w:tcBorders>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i/>
              </w:rPr>
            </w:pPr>
          </w:p>
        </w:tc>
      </w:tr>
      <w:tr w:rsidR="00C94F57" w:rsidRPr="00AB3609" w:rsidTr="00923E4D">
        <w:trPr>
          <w:gridAfter w:val="1"/>
          <w:wAfter w:w="92" w:type="dxa"/>
          <w:trHeight w:val="134"/>
        </w:trPr>
        <w:tc>
          <w:tcPr>
            <w:tcW w:w="2540" w:type="dxa"/>
            <w:gridSpan w:val="2"/>
            <w:vMerge/>
            <w:tcBorders>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rsidR="00C94F57" w:rsidRPr="00AB3609" w:rsidRDefault="00C94F57" w:rsidP="005C2319">
            <w:pPr>
              <w:spacing w:after="0" w:line="240" w:lineRule="auto"/>
              <w:rPr>
                <w:rFonts w:ascii="Times New Roman" w:hAnsi="Times New Roman" w:cs="Times New Roman"/>
                <w:b/>
                <w:i/>
                <w:sz w:val="24"/>
                <w:szCs w:val="24"/>
              </w:rPr>
            </w:pPr>
            <w:r w:rsidRPr="00AB3609">
              <w:rPr>
                <w:rFonts w:ascii="Times New Roman" w:hAnsi="Times New Roman" w:cs="Times New Roman"/>
                <w:b/>
                <w:i/>
                <w:sz w:val="24"/>
                <w:szCs w:val="24"/>
              </w:rPr>
              <w:t>В том числе практических и лабораторных занятий</w:t>
            </w:r>
          </w:p>
        </w:tc>
        <w:tc>
          <w:tcPr>
            <w:tcW w:w="1134" w:type="dxa"/>
            <w:tcBorders>
              <w:top w:val="single" w:sz="4" w:space="0" w:color="000000"/>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4</w:t>
            </w:r>
          </w:p>
        </w:tc>
        <w:tc>
          <w:tcPr>
            <w:tcW w:w="1559" w:type="dxa"/>
            <w:vMerge/>
            <w:tcBorders>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i/>
                <w:sz w:val="24"/>
                <w:szCs w:val="24"/>
              </w:rPr>
            </w:pPr>
          </w:p>
        </w:tc>
      </w:tr>
      <w:tr w:rsidR="00C94F57" w:rsidRPr="00AB3609" w:rsidTr="00923E4D">
        <w:trPr>
          <w:gridAfter w:val="1"/>
          <w:wAfter w:w="92" w:type="dxa"/>
          <w:trHeight w:val="131"/>
        </w:trPr>
        <w:tc>
          <w:tcPr>
            <w:tcW w:w="2540" w:type="dxa"/>
            <w:gridSpan w:val="2"/>
            <w:vMerge/>
            <w:tcBorders>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rsidR="00C94F57" w:rsidRPr="00AB3609" w:rsidRDefault="00C94F57" w:rsidP="005C2319">
            <w:pPr>
              <w:spacing w:after="0" w:line="240" w:lineRule="auto"/>
              <w:rPr>
                <w:rFonts w:ascii="Times New Roman" w:hAnsi="Times New Roman" w:cs="Times New Roman"/>
                <w:b/>
                <w:sz w:val="24"/>
                <w:szCs w:val="24"/>
              </w:rPr>
            </w:pPr>
            <w:r w:rsidRPr="00AB3609">
              <w:rPr>
                <w:rFonts w:ascii="Times New Roman" w:hAnsi="Times New Roman" w:cs="Times New Roman"/>
                <w:b/>
                <w:i/>
                <w:sz w:val="24"/>
                <w:szCs w:val="24"/>
              </w:rPr>
              <w:t>Лабораторное занятие № 14.</w:t>
            </w:r>
            <w:r w:rsidRPr="00AB3609">
              <w:rPr>
                <w:rFonts w:ascii="Times New Roman" w:hAnsi="Times New Roman" w:cs="Times New Roman"/>
                <w:b/>
                <w:sz w:val="24"/>
                <w:szCs w:val="24"/>
              </w:rPr>
              <w:t xml:space="preserve"> </w:t>
            </w:r>
            <w:r w:rsidRPr="00AB3609">
              <w:rPr>
                <w:rFonts w:ascii="Times New Roman" w:hAnsi="Times New Roman" w:cs="Times New Roman"/>
                <w:sz w:val="24"/>
                <w:szCs w:val="24"/>
              </w:rPr>
              <w:t>Исследование однополупериодного выпрямителя</w:t>
            </w:r>
          </w:p>
        </w:tc>
        <w:tc>
          <w:tcPr>
            <w:tcW w:w="1134" w:type="dxa"/>
            <w:tcBorders>
              <w:top w:val="single" w:sz="4" w:space="0" w:color="000000"/>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rPr>
            </w:pPr>
            <w:r w:rsidRPr="00AB3609">
              <w:rPr>
                <w:rFonts w:ascii="Times New Roman" w:hAnsi="Times New Roman" w:cs="Times New Roman"/>
              </w:rPr>
              <w:t>2</w:t>
            </w:r>
          </w:p>
        </w:tc>
        <w:tc>
          <w:tcPr>
            <w:tcW w:w="1559" w:type="dxa"/>
            <w:vMerge/>
            <w:tcBorders>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i/>
                <w:sz w:val="24"/>
                <w:szCs w:val="24"/>
              </w:rPr>
            </w:pPr>
          </w:p>
        </w:tc>
      </w:tr>
      <w:tr w:rsidR="00C94F57" w:rsidRPr="00AB3609" w:rsidTr="00923E4D">
        <w:trPr>
          <w:gridAfter w:val="1"/>
          <w:wAfter w:w="92" w:type="dxa"/>
          <w:trHeight w:val="131"/>
        </w:trPr>
        <w:tc>
          <w:tcPr>
            <w:tcW w:w="2540" w:type="dxa"/>
            <w:gridSpan w:val="2"/>
            <w:vMerge/>
            <w:tcBorders>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rsidR="00C94F57" w:rsidRPr="00AB3609" w:rsidRDefault="00C94F57" w:rsidP="005C2319">
            <w:pPr>
              <w:spacing w:after="0" w:line="240" w:lineRule="auto"/>
              <w:rPr>
                <w:rFonts w:ascii="Times New Roman" w:hAnsi="Times New Roman" w:cs="Times New Roman"/>
                <w:b/>
                <w:sz w:val="24"/>
                <w:szCs w:val="24"/>
              </w:rPr>
            </w:pPr>
            <w:r w:rsidRPr="00AB3609">
              <w:rPr>
                <w:rFonts w:ascii="Times New Roman" w:hAnsi="Times New Roman" w:cs="Times New Roman"/>
                <w:b/>
                <w:i/>
                <w:sz w:val="24"/>
                <w:szCs w:val="24"/>
              </w:rPr>
              <w:t>Лабораторное занятие № 15.</w:t>
            </w:r>
            <w:r w:rsidRPr="00AB3609">
              <w:rPr>
                <w:rFonts w:ascii="Times New Roman" w:hAnsi="Times New Roman" w:cs="Times New Roman"/>
                <w:b/>
                <w:sz w:val="24"/>
                <w:szCs w:val="24"/>
              </w:rPr>
              <w:t xml:space="preserve"> </w:t>
            </w:r>
            <w:r w:rsidRPr="00AB3609">
              <w:rPr>
                <w:rFonts w:ascii="Times New Roman" w:hAnsi="Times New Roman" w:cs="Times New Roman"/>
                <w:sz w:val="24"/>
                <w:szCs w:val="24"/>
              </w:rPr>
              <w:t>Исследование двухполупериодного выпрямителя</w:t>
            </w:r>
          </w:p>
        </w:tc>
        <w:tc>
          <w:tcPr>
            <w:tcW w:w="1134" w:type="dxa"/>
            <w:tcBorders>
              <w:top w:val="single" w:sz="4" w:space="0" w:color="000000"/>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rPr>
            </w:pPr>
            <w:r w:rsidRPr="00AB3609">
              <w:rPr>
                <w:rFonts w:ascii="Times New Roman" w:hAnsi="Times New Roman" w:cs="Times New Roman"/>
              </w:rPr>
              <w:t>2</w:t>
            </w:r>
          </w:p>
        </w:tc>
        <w:tc>
          <w:tcPr>
            <w:tcW w:w="1559" w:type="dxa"/>
            <w:vMerge/>
            <w:tcBorders>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i/>
                <w:sz w:val="24"/>
                <w:szCs w:val="24"/>
              </w:rPr>
            </w:pPr>
          </w:p>
        </w:tc>
      </w:tr>
      <w:tr w:rsidR="00C94F57" w:rsidRPr="00AB3609" w:rsidTr="00923E4D">
        <w:trPr>
          <w:gridAfter w:val="1"/>
          <w:wAfter w:w="92" w:type="dxa"/>
          <w:trHeight w:val="188"/>
        </w:trPr>
        <w:tc>
          <w:tcPr>
            <w:tcW w:w="2540" w:type="dxa"/>
            <w:gridSpan w:val="2"/>
            <w:vMerge w:val="restart"/>
            <w:tcBorders>
              <w:top w:val="single" w:sz="4" w:space="0" w:color="000000"/>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Тема 2.2.</w:t>
            </w:r>
          </w:p>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Интегральные схемы микроэлектроники</w:t>
            </w:r>
          </w:p>
        </w:tc>
        <w:tc>
          <w:tcPr>
            <w:tcW w:w="9497" w:type="dxa"/>
            <w:tcBorders>
              <w:top w:val="single" w:sz="4" w:space="0" w:color="000000"/>
              <w:left w:val="single" w:sz="4" w:space="0" w:color="000000"/>
              <w:bottom w:val="single" w:sz="4" w:space="0" w:color="000000"/>
              <w:right w:val="single" w:sz="4" w:space="0" w:color="000000"/>
            </w:tcBorders>
            <w:vAlign w:val="center"/>
            <w:hideMark/>
          </w:tcPr>
          <w:p w:rsidR="00C94F57" w:rsidRPr="00923E4D" w:rsidRDefault="00C94F57" w:rsidP="005C2319">
            <w:pPr>
              <w:spacing w:after="0" w:line="240" w:lineRule="auto"/>
              <w:rPr>
                <w:rFonts w:ascii="Times New Roman" w:hAnsi="Times New Roman" w:cs="Times New Roman"/>
                <w:b/>
                <w:i/>
                <w:sz w:val="24"/>
                <w:szCs w:val="24"/>
              </w:rPr>
            </w:pPr>
            <w:r w:rsidRPr="00923E4D">
              <w:rPr>
                <w:rFonts w:ascii="Times New Roman" w:hAnsi="Times New Roman" w:cs="Times New Roman"/>
                <w:b/>
                <w:i/>
                <w:sz w:val="24"/>
                <w:szCs w:val="24"/>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2</w:t>
            </w:r>
          </w:p>
        </w:tc>
        <w:tc>
          <w:tcPr>
            <w:tcW w:w="1559" w:type="dxa"/>
            <w:vMerge w:val="restart"/>
            <w:tcBorders>
              <w:top w:val="single" w:sz="4" w:space="0" w:color="000000"/>
              <w:left w:val="single" w:sz="4" w:space="0" w:color="000000"/>
              <w:right w:val="single" w:sz="4" w:space="0" w:color="000000"/>
            </w:tcBorders>
            <w:hideMark/>
          </w:tcPr>
          <w:p w:rsidR="00D909F7" w:rsidRPr="005C2319" w:rsidRDefault="00C94F57" w:rsidP="00D909F7">
            <w:pPr>
              <w:spacing w:after="0" w:line="240" w:lineRule="auto"/>
              <w:rPr>
                <w:rFonts w:ascii="Times New Roman" w:hAnsi="Times New Roman" w:cs="Times New Roman"/>
                <w:i/>
              </w:rPr>
            </w:pPr>
            <w:r w:rsidRPr="00AB3609">
              <w:rPr>
                <w:rFonts w:ascii="Times New Roman" w:hAnsi="Times New Roman" w:cs="Times New Roman"/>
                <w:i/>
                <w:sz w:val="24"/>
                <w:szCs w:val="24"/>
              </w:rPr>
              <w:t xml:space="preserve"> </w:t>
            </w:r>
            <w:r w:rsidR="00D909F7" w:rsidRPr="005C2319">
              <w:rPr>
                <w:rFonts w:ascii="Times New Roman" w:hAnsi="Times New Roman" w:cs="Times New Roman"/>
                <w:i/>
              </w:rPr>
              <w:t>ОК</w:t>
            </w:r>
            <w:r w:rsidR="00D909F7" w:rsidRPr="005C2319">
              <w:rPr>
                <w:rFonts w:ascii="Times New Roman" w:hAnsi="Times New Roman" w:cs="Times New Roman"/>
                <w:i/>
                <w:spacing w:val="-1"/>
              </w:rPr>
              <w:t xml:space="preserve"> </w:t>
            </w:r>
            <w:r w:rsidR="00D909F7">
              <w:rPr>
                <w:rFonts w:ascii="Times New Roman" w:hAnsi="Times New Roman" w:cs="Times New Roman"/>
                <w:i/>
              </w:rPr>
              <w:t>01</w:t>
            </w:r>
          </w:p>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 02</w:t>
            </w:r>
          </w:p>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ПК 1.3</w:t>
            </w:r>
          </w:p>
          <w:p w:rsidR="00C94F57" w:rsidRPr="00AB3609" w:rsidRDefault="00C94F57" w:rsidP="005C2319">
            <w:pPr>
              <w:spacing w:after="0" w:line="240" w:lineRule="auto"/>
              <w:rPr>
                <w:rFonts w:ascii="Times New Roman" w:hAnsi="Times New Roman" w:cs="Times New Roman"/>
                <w:i/>
              </w:rPr>
            </w:pPr>
          </w:p>
        </w:tc>
      </w:tr>
      <w:tr w:rsidR="00C94F57" w:rsidRPr="00AB3609" w:rsidTr="00923E4D">
        <w:trPr>
          <w:gridAfter w:val="1"/>
          <w:wAfter w:w="92" w:type="dxa"/>
          <w:trHeight w:val="1411"/>
        </w:trPr>
        <w:tc>
          <w:tcPr>
            <w:tcW w:w="2540" w:type="dxa"/>
            <w:gridSpan w:val="2"/>
            <w:vMerge/>
            <w:tcBorders>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rsidR="00C94F57" w:rsidRPr="00AB3609" w:rsidRDefault="00C94F57" w:rsidP="005C2319">
            <w:pPr>
              <w:spacing w:after="0" w:line="240" w:lineRule="auto"/>
              <w:rPr>
                <w:rFonts w:ascii="Times New Roman" w:hAnsi="Times New Roman" w:cs="Times New Roman"/>
                <w:sz w:val="24"/>
                <w:szCs w:val="24"/>
              </w:rPr>
            </w:pPr>
            <w:r w:rsidRPr="00AB3609">
              <w:rPr>
                <w:rFonts w:ascii="Times New Roman" w:hAnsi="Times New Roman" w:cs="Times New Roman"/>
                <w:sz w:val="24"/>
                <w:szCs w:val="24"/>
              </w:rPr>
              <w:t>Интегральные схемы микроэлектроники. Гибридные, тонкоплёночные полупроводниковые интегральные микросхемы. Технология изготовления микросхем. Соединение элементов и оформление микросхем. Классификация, маркировка и применение микросхем.</w:t>
            </w:r>
          </w:p>
        </w:tc>
        <w:tc>
          <w:tcPr>
            <w:tcW w:w="1134" w:type="dxa"/>
            <w:vMerge/>
            <w:tcBorders>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p>
        </w:tc>
        <w:tc>
          <w:tcPr>
            <w:tcW w:w="1559" w:type="dxa"/>
            <w:vMerge/>
            <w:tcBorders>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i/>
                <w:sz w:val="24"/>
                <w:szCs w:val="24"/>
              </w:rPr>
            </w:pPr>
          </w:p>
        </w:tc>
      </w:tr>
      <w:tr w:rsidR="00C94F57" w:rsidRPr="00AB3609" w:rsidTr="00923E4D">
        <w:trPr>
          <w:gridAfter w:val="1"/>
          <w:wAfter w:w="92" w:type="dxa"/>
          <w:trHeight w:val="427"/>
        </w:trPr>
        <w:tc>
          <w:tcPr>
            <w:tcW w:w="2540" w:type="dxa"/>
            <w:gridSpan w:val="2"/>
            <w:vMerge w:val="restart"/>
            <w:tcBorders>
              <w:top w:val="single" w:sz="4" w:space="0" w:color="000000"/>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Тема 2.3. Электронные выпрямители и стабилизаторы.</w:t>
            </w:r>
          </w:p>
        </w:tc>
        <w:tc>
          <w:tcPr>
            <w:tcW w:w="9497" w:type="dxa"/>
            <w:tcBorders>
              <w:top w:val="single" w:sz="4" w:space="0" w:color="000000"/>
              <w:left w:val="single" w:sz="4" w:space="0" w:color="000000"/>
              <w:right w:val="single" w:sz="4" w:space="0" w:color="000000"/>
            </w:tcBorders>
            <w:vAlign w:val="center"/>
            <w:hideMark/>
          </w:tcPr>
          <w:p w:rsidR="00C94F57" w:rsidRPr="00923E4D" w:rsidRDefault="00C94F57" w:rsidP="005C2319">
            <w:pPr>
              <w:spacing w:after="0" w:line="240" w:lineRule="auto"/>
              <w:rPr>
                <w:rFonts w:ascii="Times New Roman" w:hAnsi="Times New Roman" w:cs="Times New Roman"/>
                <w:b/>
                <w:i/>
                <w:sz w:val="24"/>
                <w:szCs w:val="24"/>
              </w:rPr>
            </w:pPr>
            <w:r w:rsidRPr="00923E4D">
              <w:rPr>
                <w:rFonts w:ascii="Times New Roman" w:hAnsi="Times New Roman" w:cs="Times New Roman"/>
                <w:b/>
                <w:i/>
                <w:sz w:val="24"/>
                <w:szCs w:val="24"/>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 xml:space="preserve"> 1</w:t>
            </w:r>
          </w:p>
        </w:tc>
        <w:tc>
          <w:tcPr>
            <w:tcW w:w="1559" w:type="dxa"/>
            <w:vMerge w:val="restart"/>
            <w:tcBorders>
              <w:top w:val="single" w:sz="4" w:space="0" w:color="000000"/>
              <w:left w:val="single" w:sz="4" w:space="0" w:color="000000"/>
              <w:right w:val="single" w:sz="4" w:space="0" w:color="000000"/>
            </w:tcBorders>
            <w:hideMark/>
          </w:tcPr>
          <w:p w:rsidR="00D909F7" w:rsidRPr="005C2319" w:rsidRDefault="00C94F57" w:rsidP="00D909F7">
            <w:pPr>
              <w:spacing w:after="0" w:line="240" w:lineRule="auto"/>
              <w:rPr>
                <w:rFonts w:ascii="Times New Roman" w:hAnsi="Times New Roman" w:cs="Times New Roman"/>
                <w:i/>
              </w:rPr>
            </w:pPr>
            <w:r w:rsidRPr="00AB3609">
              <w:rPr>
                <w:rFonts w:ascii="Times New Roman" w:hAnsi="Times New Roman" w:cs="Times New Roman"/>
                <w:i/>
                <w:sz w:val="24"/>
                <w:szCs w:val="24"/>
              </w:rPr>
              <w:t xml:space="preserve"> </w:t>
            </w:r>
            <w:r w:rsidR="00D909F7" w:rsidRPr="005C2319">
              <w:rPr>
                <w:rFonts w:ascii="Times New Roman" w:hAnsi="Times New Roman" w:cs="Times New Roman"/>
                <w:i/>
              </w:rPr>
              <w:t>ОК</w:t>
            </w:r>
            <w:r w:rsidR="00D909F7" w:rsidRPr="005C2319">
              <w:rPr>
                <w:rFonts w:ascii="Times New Roman" w:hAnsi="Times New Roman" w:cs="Times New Roman"/>
                <w:i/>
                <w:spacing w:val="-1"/>
              </w:rPr>
              <w:t xml:space="preserve"> </w:t>
            </w:r>
            <w:r w:rsidR="00D909F7">
              <w:rPr>
                <w:rFonts w:ascii="Times New Roman" w:hAnsi="Times New Roman" w:cs="Times New Roman"/>
                <w:i/>
              </w:rPr>
              <w:t>01</w:t>
            </w:r>
          </w:p>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 02</w:t>
            </w:r>
          </w:p>
          <w:p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ПК 1.3</w:t>
            </w:r>
          </w:p>
          <w:p w:rsidR="00C94F57" w:rsidRPr="00AB3609" w:rsidRDefault="00C94F57" w:rsidP="005C2319">
            <w:pPr>
              <w:spacing w:after="0" w:line="240" w:lineRule="auto"/>
              <w:rPr>
                <w:rFonts w:ascii="Times New Roman" w:hAnsi="Times New Roman" w:cs="Times New Roman"/>
                <w:i/>
              </w:rPr>
            </w:pPr>
          </w:p>
        </w:tc>
      </w:tr>
      <w:tr w:rsidR="00C94F57" w:rsidRPr="00AB3609" w:rsidTr="00923E4D">
        <w:trPr>
          <w:gridAfter w:val="1"/>
          <w:wAfter w:w="92" w:type="dxa"/>
          <w:trHeight w:val="1448"/>
        </w:trPr>
        <w:tc>
          <w:tcPr>
            <w:tcW w:w="2540" w:type="dxa"/>
            <w:gridSpan w:val="2"/>
            <w:vMerge/>
            <w:tcBorders>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p>
        </w:tc>
        <w:tc>
          <w:tcPr>
            <w:tcW w:w="9497" w:type="dxa"/>
            <w:tcBorders>
              <w:top w:val="single" w:sz="4" w:space="0" w:color="000000"/>
              <w:left w:val="single" w:sz="4" w:space="0" w:color="000000"/>
              <w:right w:val="single" w:sz="4" w:space="0" w:color="000000"/>
            </w:tcBorders>
            <w:vAlign w:val="center"/>
            <w:hideMark/>
          </w:tcPr>
          <w:p w:rsidR="00C94F57" w:rsidRPr="00AB3609" w:rsidRDefault="00C94F57" w:rsidP="005C2319">
            <w:pPr>
              <w:spacing w:after="0" w:line="240" w:lineRule="auto"/>
              <w:rPr>
                <w:rFonts w:ascii="Times New Roman" w:hAnsi="Times New Roman" w:cs="Times New Roman"/>
                <w:sz w:val="24"/>
                <w:szCs w:val="24"/>
              </w:rPr>
            </w:pPr>
            <w:r w:rsidRPr="00AB3609">
              <w:rPr>
                <w:rFonts w:ascii="Times New Roman" w:hAnsi="Times New Roman" w:cs="Times New Roman"/>
                <w:sz w:val="24"/>
                <w:szCs w:val="24"/>
              </w:rPr>
              <w:t>Назначение, классификация, обобщённая структурная схема выпрямителей. Однофазные и трехфазные выпрямители. Назначение и виды сглаживающих фильтров. Стабилизаторы напряжения и тока, их назначение, принципиальные схемы, принцип действия, коэффициент стабилизации.</w:t>
            </w:r>
          </w:p>
        </w:tc>
        <w:tc>
          <w:tcPr>
            <w:tcW w:w="1134" w:type="dxa"/>
            <w:vMerge/>
            <w:tcBorders>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p>
        </w:tc>
        <w:tc>
          <w:tcPr>
            <w:tcW w:w="1559" w:type="dxa"/>
            <w:vMerge/>
            <w:tcBorders>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i/>
                <w:sz w:val="24"/>
                <w:szCs w:val="24"/>
              </w:rPr>
            </w:pPr>
          </w:p>
        </w:tc>
      </w:tr>
      <w:tr w:rsidR="00C94F57" w:rsidRPr="00AB3609" w:rsidTr="00923E4D">
        <w:trPr>
          <w:gridAfter w:val="1"/>
          <w:wAfter w:w="92" w:type="dxa"/>
          <w:trHeight w:val="356"/>
        </w:trPr>
        <w:tc>
          <w:tcPr>
            <w:tcW w:w="2540" w:type="dxa"/>
            <w:gridSpan w:val="2"/>
            <w:vMerge w:val="restart"/>
            <w:tcBorders>
              <w:top w:val="single" w:sz="4" w:space="0" w:color="000000"/>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Тема 2.4.</w:t>
            </w:r>
          </w:p>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Электронные усилители.</w:t>
            </w:r>
          </w:p>
        </w:tc>
        <w:tc>
          <w:tcPr>
            <w:tcW w:w="9497" w:type="dxa"/>
            <w:tcBorders>
              <w:top w:val="single" w:sz="4" w:space="0" w:color="000000"/>
              <w:left w:val="single" w:sz="4" w:space="0" w:color="000000"/>
              <w:bottom w:val="single" w:sz="4" w:space="0" w:color="000000"/>
              <w:right w:val="single" w:sz="4" w:space="0" w:color="000000"/>
            </w:tcBorders>
            <w:vAlign w:val="center"/>
            <w:hideMark/>
          </w:tcPr>
          <w:p w:rsidR="00C94F57" w:rsidRPr="00923E4D" w:rsidRDefault="00C94F57" w:rsidP="005C2319">
            <w:pPr>
              <w:spacing w:after="0" w:line="240" w:lineRule="auto"/>
              <w:rPr>
                <w:rFonts w:ascii="Times New Roman" w:hAnsi="Times New Roman" w:cs="Times New Roman"/>
                <w:b/>
                <w:i/>
                <w:sz w:val="24"/>
                <w:szCs w:val="24"/>
              </w:rPr>
            </w:pPr>
            <w:r w:rsidRPr="00923E4D">
              <w:rPr>
                <w:rFonts w:ascii="Times New Roman" w:hAnsi="Times New Roman" w:cs="Times New Roman"/>
                <w:b/>
                <w:i/>
                <w:sz w:val="24"/>
                <w:szCs w:val="24"/>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1</w:t>
            </w:r>
          </w:p>
        </w:tc>
        <w:tc>
          <w:tcPr>
            <w:tcW w:w="1559" w:type="dxa"/>
            <w:vMerge w:val="restart"/>
            <w:tcBorders>
              <w:top w:val="single" w:sz="4" w:space="0" w:color="000000"/>
              <w:left w:val="single" w:sz="4" w:space="0" w:color="000000"/>
              <w:right w:val="single" w:sz="4" w:space="0" w:color="000000"/>
            </w:tcBorders>
            <w:hideMark/>
          </w:tcPr>
          <w:p w:rsidR="00923E4D" w:rsidRPr="005C2319" w:rsidRDefault="00923E4D" w:rsidP="00923E4D">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rsidR="00923E4D" w:rsidRPr="005C2319" w:rsidRDefault="00923E4D" w:rsidP="00923E4D">
            <w:pPr>
              <w:spacing w:after="0" w:line="240" w:lineRule="auto"/>
              <w:rPr>
                <w:rFonts w:ascii="Times New Roman" w:hAnsi="Times New Roman" w:cs="Times New Roman"/>
                <w:i/>
              </w:rPr>
            </w:pPr>
            <w:r w:rsidRPr="005C2319">
              <w:rPr>
                <w:rFonts w:ascii="Times New Roman" w:hAnsi="Times New Roman" w:cs="Times New Roman"/>
                <w:i/>
              </w:rPr>
              <w:t>ОК 02</w:t>
            </w:r>
          </w:p>
          <w:p w:rsidR="00923E4D" w:rsidRPr="005C2319" w:rsidRDefault="00923E4D" w:rsidP="00923E4D">
            <w:pPr>
              <w:spacing w:after="0" w:line="240" w:lineRule="auto"/>
              <w:rPr>
                <w:rFonts w:ascii="Times New Roman" w:hAnsi="Times New Roman" w:cs="Times New Roman"/>
                <w:i/>
              </w:rPr>
            </w:pPr>
            <w:r w:rsidRPr="005C2319">
              <w:rPr>
                <w:rFonts w:ascii="Times New Roman" w:hAnsi="Times New Roman" w:cs="Times New Roman"/>
                <w:i/>
              </w:rPr>
              <w:t>ПК 1.3</w:t>
            </w:r>
          </w:p>
          <w:p w:rsidR="00C94F57" w:rsidRPr="00AB3609" w:rsidRDefault="00C94F57" w:rsidP="005C2319">
            <w:pPr>
              <w:spacing w:after="0" w:line="240" w:lineRule="auto"/>
              <w:rPr>
                <w:rFonts w:ascii="Times New Roman" w:hAnsi="Times New Roman" w:cs="Times New Roman"/>
                <w:i/>
                <w:sz w:val="24"/>
                <w:szCs w:val="24"/>
              </w:rPr>
            </w:pPr>
            <w:r w:rsidRPr="00AB3609">
              <w:rPr>
                <w:rFonts w:ascii="Times New Roman" w:hAnsi="Times New Roman" w:cs="Times New Roman"/>
                <w:i/>
                <w:sz w:val="24"/>
                <w:szCs w:val="24"/>
              </w:rPr>
              <w:t xml:space="preserve"> </w:t>
            </w:r>
          </w:p>
        </w:tc>
      </w:tr>
      <w:tr w:rsidR="00C94F57" w:rsidRPr="00AB3609" w:rsidTr="00923E4D">
        <w:trPr>
          <w:gridAfter w:val="1"/>
          <w:wAfter w:w="92" w:type="dxa"/>
          <w:trHeight w:val="273"/>
        </w:trPr>
        <w:tc>
          <w:tcPr>
            <w:tcW w:w="2540" w:type="dxa"/>
            <w:gridSpan w:val="2"/>
            <w:vMerge/>
            <w:tcBorders>
              <w:left w:val="single" w:sz="4" w:space="0" w:color="000000"/>
              <w:bottom w:val="nil"/>
              <w:right w:val="single" w:sz="4" w:space="0" w:color="000000"/>
            </w:tcBorders>
            <w:hideMark/>
          </w:tcPr>
          <w:p w:rsidR="00C94F57" w:rsidRPr="00AB3609" w:rsidRDefault="00C94F57" w:rsidP="005C2319">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rsidR="00C94F57" w:rsidRPr="00AB3609" w:rsidRDefault="00C94F57" w:rsidP="005C2319">
            <w:pPr>
              <w:spacing w:after="0" w:line="240" w:lineRule="auto"/>
              <w:rPr>
                <w:rFonts w:ascii="Times New Roman" w:hAnsi="Times New Roman" w:cs="Times New Roman"/>
                <w:sz w:val="24"/>
                <w:szCs w:val="24"/>
              </w:rPr>
            </w:pPr>
            <w:r w:rsidRPr="00AB3609">
              <w:rPr>
                <w:rFonts w:ascii="Times New Roman" w:hAnsi="Times New Roman" w:cs="Times New Roman"/>
                <w:sz w:val="24"/>
                <w:szCs w:val="24"/>
              </w:rPr>
              <w:t xml:space="preserve">Назначение и классификация электронных усилителей. Принцип действия полупроводникового каскада с биполярным транзистором по схеме ОЭ. Построение графиков напряжения и токов цепи нагрузки. </w:t>
            </w:r>
          </w:p>
        </w:tc>
        <w:tc>
          <w:tcPr>
            <w:tcW w:w="1134" w:type="dxa"/>
            <w:vMerge/>
            <w:tcBorders>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p>
        </w:tc>
        <w:tc>
          <w:tcPr>
            <w:tcW w:w="1559" w:type="dxa"/>
            <w:vMerge/>
            <w:tcBorders>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i/>
              </w:rPr>
            </w:pPr>
          </w:p>
        </w:tc>
      </w:tr>
      <w:tr w:rsidR="00923E4D" w:rsidRPr="00AB3609" w:rsidTr="00FE6705">
        <w:trPr>
          <w:gridAfter w:val="1"/>
          <w:wAfter w:w="92" w:type="dxa"/>
          <w:trHeight w:val="230"/>
        </w:trPr>
        <w:tc>
          <w:tcPr>
            <w:tcW w:w="2540" w:type="dxa"/>
            <w:gridSpan w:val="2"/>
            <w:vMerge w:val="restart"/>
            <w:tcBorders>
              <w:top w:val="single" w:sz="4" w:space="0" w:color="000000"/>
              <w:left w:val="single" w:sz="4" w:space="0" w:color="000000"/>
              <w:right w:val="single" w:sz="4" w:space="0" w:color="000000"/>
            </w:tcBorders>
            <w:hideMark/>
          </w:tcPr>
          <w:p w:rsidR="00923E4D" w:rsidRPr="00AB3609" w:rsidRDefault="00923E4D" w:rsidP="005C2319">
            <w:pPr>
              <w:spacing w:after="0" w:line="240" w:lineRule="auto"/>
              <w:rPr>
                <w:rFonts w:ascii="Times New Roman" w:hAnsi="Times New Roman" w:cs="Times New Roman"/>
                <w:b/>
              </w:rPr>
            </w:pPr>
            <w:r w:rsidRPr="00AB3609">
              <w:rPr>
                <w:rFonts w:ascii="Times New Roman" w:hAnsi="Times New Roman" w:cs="Times New Roman"/>
                <w:b/>
              </w:rPr>
              <w:t>Тема 2.5.</w:t>
            </w:r>
          </w:p>
          <w:p w:rsidR="00923E4D" w:rsidRPr="00AB3609" w:rsidRDefault="00923E4D" w:rsidP="005C2319">
            <w:pPr>
              <w:spacing w:after="0" w:line="240" w:lineRule="auto"/>
              <w:rPr>
                <w:rFonts w:ascii="Times New Roman" w:hAnsi="Times New Roman" w:cs="Times New Roman"/>
                <w:b/>
              </w:rPr>
            </w:pPr>
            <w:r w:rsidRPr="00AB3609">
              <w:rPr>
                <w:rFonts w:ascii="Times New Roman" w:hAnsi="Times New Roman" w:cs="Times New Roman"/>
                <w:b/>
              </w:rPr>
              <w:t>Электронные генераторы и измерительные приборы.</w:t>
            </w:r>
          </w:p>
        </w:tc>
        <w:tc>
          <w:tcPr>
            <w:tcW w:w="9497" w:type="dxa"/>
            <w:tcBorders>
              <w:top w:val="single" w:sz="4" w:space="0" w:color="000000"/>
              <w:left w:val="single" w:sz="4" w:space="0" w:color="000000"/>
              <w:bottom w:val="single" w:sz="4" w:space="0" w:color="auto"/>
              <w:right w:val="single" w:sz="4" w:space="0" w:color="000000"/>
            </w:tcBorders>
            <w:hideMark/>
          </w:tcPr>
          <w:p w:rsidR="00923E4D" w:rsidRPr="00AB3609" w:rsidRDefault="00923E4D" w:rsidP="005C2319">
            <w:pPr>
              <w:spacing w:after="0" w:line="240" w:lineRule="auto"/>
              <w:rPr>
                <w:rFonts w:ascii="Times New Roman" w:hAnsi="Times New Roman" w:cs="Times New Roman"/>
                <w:b/>
                <w:i/>
              </w:rPr>
            </w:pPr>
            <w:r w:rsidRPr="00AB3609">
              <w:rPr>
                <w:rFonts w:ascii="Times New Roman" w:hAnsi="Times New Roman" w:cs="Times New Roman"/>
                <w:b/>
                <w:i/>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hideMark/>
          </w:tcPr>
          <w:p w:rsidR="00923E4D" w:rsidRPr="00AB3609" w:rsidRDefault="00923E4D" w:rsidP="005C2319">
            <w:pPr>
              <w:spacing w:after="0" w:line="240" w:lineRule="auto"/>
              <w:rPr>
                <w:rFonts w:ascii="Times New Roman" w:hAnsi="Times New Roman" w:cs="Times New Roman"/>
                <w:b/>
              </w:rPr>
            </w:pPr>
            <w:r w:rsidRPr="00AB3609">
              <w:rPr>
                <w:rFonts w:ascii="Times New Roman" w:hAnsi="Times New Roman" w:cs="Times New Roman"/>
                <w:b/>
              </w:rPr>
              <w:t>1</w:t>
            </w:r>
          </w:p>
        </w:tc>
        <w:tc>
          <w:tcPr>
            <w:tcW w:w="1559" w:type="dxa"/>
            <w:vMerge w:val="restart"/>
            <w:tcBorders>
              <w:top w:val="single" w:sz="4" w:space="0" w:color="000000"/>
              <w:left w:val="single" w:sz="4" w:space="0" w:color="000000"/>
              <w:right w:val="single" w:sz="4" w:space="0" w:color="000000"/>
            </w:tcBorders>
            <w:hideMark/>
          </w:tcPr>
          <w:p w:rsidR="00923E4D" w:rsidRPr="005C2319" w:rsidRDefault="00923E4D" w:rsidP="00923E4D">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rsidR="00923E4D" w:rsidRPr="005C2319" w:rsidRDefault="00923E4D" w:rsidP="00923E4D">
            <w:pPr>
              <w:spacing w:after="0" w:line="240" w:lineRule="auto"/>
              <w:rPr>
                <w:rFonts w:ascii="Times New Roman" w:hAnsi="Times New Roman" w:cs="Times New Roman"/>
                <w:i/>
              </w:rPr>
            </w:pPr>
            <w:r w:rsidRPr="005C2319">
              <w:rPr>
                <w:rFonts w:ascii="Times New Roman" w:hAnsi="Times New Roman" w:cs="Times New Roman"/>
                <w:i/>
              </w:rPr>
              <w:t>ОК 02</w:t>
            </w:r>
          </w:p>
          <w:p w:rsidR="00923E4D" w:rsidRPr="005C2319" w:rsidRDefault="00923E4D" w:rsidP="00923E4D">
            <w:pPr>
              <w:spacing w:after="0" w:line="240" w:lineRule="auto"/>
              <w:rPr>
                <w:rFonts w:ascii="Times New Roman" w:hAnsi="Times New Roman" w:cs="Times New Roman"/>
                <w:i/>
              </w:rPr>
            </w:pPr>
            <w:r w:rsidRPr="005C2319">
              <w:rPr>
                <w:rFonts w:ascii="Times New Roman" w:hAnsi="Times New Roman" w:cs="Times New Roman"/>
                <w:i/>
              </w:rPr>
              <w:t>ПК 1.3</w:t>
            </w:r>
          </w:p>
          <w:p w:rsidR="00923E4D" w:rsidRPr="00AB3609" w:rsidRDefault="00923E4D" w:rsidP="005C2319">
            <w:pPr>
              <w:widowControl w:val="0"/>
              <w:autoSpaceDE w:val="0"/>
              <w:autoSpaceDN w:val="0"/>
              <w:spacing w:after="0" w:line="240" w:lineRule="auto"/>
              <w:rPr>
                <w:rFonts w:ascii="Times New Roman" w:hAnsi="Times New Roman" w:cs="Times New Roman"/>
                <w:i/>
              </w:rPr>
            </w:pPr>
          </w:p>
        </w:tc>
      </w:tr>
      <w:tr w:rsidR="00923E4D" w:rsidRPr="00AB3609" w:rsidTr="00613CAF">
        <w:trPr>
          <w:gridAfter w:val="1"/>
          <w:wAfter w:w="92" w:type="dxa"/>
          <w:trHeight w:val="1065"/>
        </w:trPr>
        <w:tc>
          <w:tcPr>
            <w:tcW w:w="2540" w:type="dxa"/>
            <w:gridSpan w:val="2"/>
            <w:vMerge/>
            <w:tcBorders>
              <w:left w:val="single" w:sz="4" w:space="0" w:color="000000"/>
              <w:bottom w:val="single" w:sz="4" w:space="0" w:color="000000"/>
              <w:right w:val="single" w:sz="4" w:space="0" w:color="000000"/>
            </w:tcBorders>
            <w:hideMark/>
          </w:tcPr>
          <w:p w:rsidR="00923E4D" w:rsidRPr="00AB3609" w:rsidRDefault="00923E4D" w:rsidP="005C2319">
            <w:pPr>
              <w:spacing w:after="0" w:line="240" w:lineRule="auto"/>
              <w:rPr>
                <w:rFonts w:ascii="Times New Roman" w:hAnsi="Times New Roman" w:cs="Times New Roman"/>
                <w:b/>
              </w:rPr>
            </w:pPr>
          </w:p>
        </w:tc>
        <w:tc>
          <w:tcPr>
            <w:tcW w:w="9497" w:type="dxa"/>
            <w:tcBorders>
              <w:top w:val="single" w:sz="4" w:space="0" w:color="auto"/>
              <w:left w:val="single" w:sz="4" w:space="0" w:color="000000"/>
              <w:right w:val="single" w:sz="4" w:space="0" w:color="000000"/>
            </w:tcBorders>
            <w:hideMark/>
          </w:tcPr>
          <w:p w:rsidR="00923E4D" w:rsidRPr="00AB3609" w:rsidRDefault="00923E4D" w:rsidP="005C2319">
            <w:pPr>
              <w:spacing w:after="0" w:line="240" w:lineRule="auto"/>
              <w:rPr>
                <w:rFonts w:ascii="Times New Roman" w:hAnsi="Times New Roman" w:cs="Times New Roman"/>
                <w:b/>
                <w:i/>
              </w:rPr>
            </w:pPr>
            <w:r w:rsidRPr="00AB3609">
              <w:rPr>
                <w:rFonts w:ascii="Times New Roman" w:hAnsi="Times New Roman" w:cs="Times New Roman"/>
                <w:sz w:val="24"/>
                <w:szCs w:val="24"/>
              </w:rPr>
              <w:t>Условия возникновения незатухающих колебаний в электрической цепи. Электронные генераторы типа RC и LC. Мультивибраторы. Триггеры.</w:t>
            </w:r>
          </w:p>
        </w:tc>
        <w:tc>
          <w:tcPr>
            <w:tcW w:w="1134" w:type="dxa"/>
            <w:vMerge/>
            <w:tcBorders>
              <w:left w:val="single" w:sz="4" w:space="0" w:color="000000"/>
              <w:right w:val="single" w:sz="4" w:space="0" w:color="000000"/>
            </w:tcBorders>
            <w:hideMark/>
          </w:tcPr>
          <w:p w:rsidR="00923E4D" w:rsidRPr="00AB3609" w:rsidRDefault="00923E4D" w:rsidP="005C2319">
            <w:pPr>
              <w:spacing w:after="0" w:line="240" w:lineRule="auto"/>
              <w:rPr>
                <w:rFonts w:ascii="Times New Roman" w:hAnsi="Times New Roman" w:cs="Times New Roman"/>
                <w:b/>
              </w:rPr>
            </w:pPr>
          </w:p>
        </w:tc>
        <w:tc>
          <w:tcPr>
            <w:tcW w:w="1559" w:type="dxa"/>
            <w:vMerge/>
            <w:tcBorders>
              <w:left w:val="single" w:sz="4" w:space="0" w:color="000000"/>
              <w:right w:val="single" w:sz="4" w:space="0" w:color="000000"/>
            </w:tcBorders>
            <w:hideMark/>
          </w:tcPr>
          <w:p w:rsidR="00923E4D" w:rsidRPr="005C2319" w:rsidRDefault="00923E4D" w:rsidP="00923E4D">
            <w:pPr>
              <w:spacing w:after="0" w:line="240" w:lineRule="auto"/>
              <w:rPr>
                <w:rFonts w:ascii="Times New Roman" w:hAnsi="Times New Roman" w:cs="Times New Roman"/>
                <w:i/>
              </w:rPr>
            </w:pPr>
          </w:p>
        </w:tc>
      </w:tr>
      <w:tr w:rsidR="00923E4D" w:rsidRPr="00AB3609" w:rsidTr="00B75C3F">
        <w:trPr>
          <w:gridAfter w:val="1"/>
          <w:wAfter w:w="92" w:type="dxa"/>
          <w:trHeight w:val="313"/>
        </w:trPr>
        <w:tc>
          <w:tcPr>
            <w:tcW w:w="2540" w:type="dxa"/>
            <w:gridSpan w:val="2"/>
            <w:vMerge w:val="restart"/>
            <w:tcBorders>
              <w:top w:val="single" w:sz="4" w:space="0" w:color="000000"/>
              <w:left w:val="single" w:sz="4" w:space="0" w:color="000000"/>
              <w:right w:val="single" w:sz="4" w:space="0" w:color="000000"/>
            </w:tcBorders>
            <w:hideMark/>
          </w:tcPr>
          <w:p w:rsidR="00923E4D" w:rsidRPr="00AB3609" w:rsidRDefault="00923E4D" w:rsidP="005C2319">
            <w:pPr>
              <w:spacing w:after="0" w:line="240" w:lineRule="auto"/>
              <w:rPr>
                <w:rFonts w:ascii="Times New Roman" w:hAnsi="Times New Roman" w:cs="Times New Roman"/>
                <w:b/>
              </w:rPr>
            </w:pPr>
            <w:r w:rsidRPr="00AB3609">
              <w:rPr>
                <w:rFonts w:ascii="Times New Roman" w:hAnsi="Times New Roman" w:cs="Times New Roman"/>
                <w:b/>
              </w:rPr>
              <w:lastRenderedPageBreak/>
              <w:t>Тема 2.6.</w:t>
            </w:r>
          </w:p>
          <w:p w:rsidR="00923E4D" w:rsidRPr="00AB3609" w:rsidRDefault="00923E4D" w:rsidP="005C2319">
            <w:pPr>
              <w:spacing w:after="0" w:line="240" w:lineRule="auto"/>
              <w:rPr>
                <w:rFonts w:ascii="Times New Roman" w:hAnsi="Times New Roman" w:cs="Times New Roman"/>
                <w:b/>
              </w:rPr>
            </w:pPr>
            <w:r w:rsidRPr="00AB3609">
              <w:rPr>
                <w:rFonts w:ascii="Times New Roman" w:hAnsi="Times New Roman" w:cs="Times New Roman"/>
                <w:b/>
                <w:sz w:val="24"/>
                <w:szCs w:val="24"/>
              </w:rPr>
              <w:t>Электронные устройства автоматики и вычислительной техники</w:t>
            </w:r>
          </w:p>
        </w:tc>
        <w:tc>
          <w:tcPr>
            <w:tcW w:w="9497" w:type="dxa"/>
            <w:tcBorders>
              <w:top w:val="single" w:sz="4" w:space="0" w:color="000000"/>
              <w:left w:val="single" w:sz="4" w:space="0" w:color="000000"/>
              <w:bottom w:val="single" w:sz="4" w:space="0" w:color="auto"/>
              <w:right w:val="single" w:sz="4" w:space="0" w:color="000000"/>
            </w:tcBorders>
            <w:hideMark/>
          </w:tcPr>
          <w:p w:rsidR="00923E4D" w:rsidRPr="00AB3609" w:rsidRDefault="00923E4D" w:rsidP="005C2319">
            <w:pPr>
              <w:spacing w:after="0" w:line="240" w:lineRule="auto"/>
              <w:rPr>
                <w:rFonts w:ascii="Times New Roman" w:hAnsi="Times New Roman" w:cs="Times New Roman"/>
                <w:bCs/>
              </w:rPr>
            </w:pPr>
            <w:r w:rsidRPr="00AB3609">
              <w:rPr>
                <w:rFonts w:eastAsia="Calibri"/>
                <w:bCs/>
              </w:rPr>
              <w:t xml:space="preserve"> </w:t>
            </w:r>
            <w:r w:rsidRPr="00AB3609">
              <w:rPr>
                <w:rFonts w:ascii="Times New Roman" w:hAnsi="Times New Roman" w:cs="Times New Roman"/>
                <w:b/>
                <w:i/>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hideMark/>
          </w:tcPr>
          <w:p w:rsidR="00923E4D" w:rsidRPr="00AB3609" w:rsidRDefault="00923E4D" w:rsidP="005C2319">
            <w:pPr>
              <w:spacing w:after="0" w:line="240" w:lineRule="auto"/>
              <w:rPr>
                <w:rFonts w:ascii="Times New Roman" w:hAnsi="Times New Roman" w:cs="Times New Roman"/>
                <w:b/>
              </w:rPr>
            </w:pPr>
            <w:r w:rsidRPr="00AB3609">
              <w:rPr>
                <w:rFonts w:ascii="Times New Roman" w:hAnsi="Times New Roman" w:cs="Times New Roman"/>
                <w:b/>
              </w:rPr>
              <w:t>1</w:t>
            </w:r>
          </w:p>
        </w:tc>
        <w:tc>
          <w:tcPr>
            <w:tcW w:w="1559" w:type="dxa"/>
            <w:vMerge w:val="restart"/>
            <w:tcBorders>
              <w:top w:val="single" w:sz="4" w:space="0" w:color="000000"/>
              <w:left w:val="single" w:sz="4" w:space="0" w:color="000000"/>
              <w:right w:val="single" w:sz="4" w:space="0" w:color="000000"/>
            </w:tcBorders>
            <w:hideMark/>
          </w:tcPr>
          <w:p w:rsidR="00923E4D" w:rsidRPr="005C2319" w:rsidRDefault="00923E4D" w:rsidP="00923E4D">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rsidR="00923E4D" w:rsidRPr="005C2319" w:rsidRDefault="00923E4D" w:rsidP="00923E4D">
            <w:pPr>
              <w:spacing w:after="0" w:line="240" w:lineRule="auto"/>
              <w:rPr>
                <w:rFonts w:ascii="Times New Roman" w:hAnsi="Times New Roman" w:cs="Times New Roman"/>
                <w:i/>
              </w:rPr>
            </w:pPr>
            <w:r w:rsidRPr="005C2319">
              <w:rPr>
                <w:rFonts w:ascii="Times New Roman" w:hAnsi="Times New Roman" w:cs="Times New Roman"/>
                <w:i/>
              </w:rPr>
              <w:t>ОК 02</w:t>
            </w:r>
          </w:p>
          <w:p w:rsidR="00923E4D" w:rsidRPr="005C2319" w:rsidRDefault="00923E4D" w:rsidP="00923E4D">
            <w:pPr>
              <w:spacing w:after="0" w:line="240" w:lineRule="auto"/>
              <w:rPr>
                <w:rFonts w:ascii="Times New Roman" w:hAnsi="Times New Roman" w:cs="Times New Roman"/>
                <w:i/>
              </w:rPr>
            </w:pPr>
            <w:r w:rsidRPr="005C2319">
              <w:rPr>
                <w:rFonts w:ascii="Times New Roman" w:hAnsi="Times New Roman" w:cs="Times New Roman"/>
                <w:i/>
              </w:rPr>
              <w:t>ПК 1.3</w:t>
            </w:r>
          </w:p>
          <w:p w:rsidR="00923E4D" w:rsidRPr="00AB3609" w:rsidRDefault="00923E4D" w:rsidP="005C2319">
            <w:pPr>
              <w:spacing w:after="0" w:line="240" w:lineRule="auto"/>
              <w:rPr>
                <w:rFonts w:ascii="Times New Roman" w:hAnsi="Times New Roman" w:cs="Times New Roman"/>
                <w:i/>
                <w:sz w:val="24"/>
                <w:szCs w:val="24"/>
              </w:rPr>
            </w:pPr>
          </w:p>
        </w:tc>
      </w:tr>
      <w:tr w:rsidR="00923E4D" w:rsidRPr="00AB3609" w:rsidTr="00D65FC9">
        <w:trPr>
          <w:gridAfter w:val="1"/>
          <w:wAfter w:w="92" w:type="dxa"/>
          <w:trHeight w:val="1305"/>
        </w:trPr>
        <w:tc>
          <w:tcPr>
            <w:tcW w:w="2540" w:type="dxa"/>
            <w:gridSpan w:val="2"/>
            <w:vMerge/>
            <w:tcBorders>
              <w:left w:val="single" w:sz="4" w:space="0" w:color="000000"/>
              <w:bottom w:val="single" w:sz="4" w:space="0" w:color="auto"/>
              <w:right w:val="single" w:sz="4" w:space="0" w:color="000000"/>
            </w:tcBorders>
            <w:hideMark/>
          </w:tcPr>
          <w:p w:rsidR="00923E4D" w:rsidRPr="00AB3609" w:rsidRDefault="00923E4D" w:rsidP="005C2319">
            <w:pPr>
              <w:spacing w:after="0" w:line="240" w:lineRule="auto"/>
              <w:rPr>
                <w:rFonts w:ascii="Times New Roman" w:hAnsi="Times New Roman" w:cs="Times New Roman"/>
                <w:b/>
              </w:rPr>
            </w:pPr>
          </w:p>
        </w:tc>
        <w:tc>
          <w:tcPr>
            <w:tcW w:w="9497" w:type="dxa"/>
            <w:tcBorders>
              <w:top w:val="single" w:sz="4" w:space="0" w:color="auto"/>
              <w:left w:val="single" w:sz="4" w:space="0" w:color="000000"/>
              <w:right w:val="single" w:sz="4" w:space="0" w:color="000000"/>
            </w:tcBorders>
            <w:hideMark/>
          </w:tcPr>
          <w:p w:rsidR="00923E4D" w:rsidRPr="00AB3609" w:rsidRDefault="00923E4D" w:rsidP="005C2319">
            <w:pPr>
              <w:spacing w:after="0" w:line="240" w:lineRule="auto"/>
              <w:rPr>
                <w:rFonts w:eastAsia="Calibri"/>
                <w:bCs/>
              </w:rPr>
            </w:pPr>
            <w:r w:rsidRPr="00AB3609">
              <w:rPr>
                <w:rFonts w:ascii="Times New Roman" w:hAnsi="Times New Roman" w:cs="Times New Roman"/>
                <w:b/>
              </w:rPr>
              <w:t xml:space="preserve"> </w:t>
            </w:r>
            <w:r w:rsidRPr="00AB3609">
              <w:rPr>
                <w:rFonts w:ascii="Times New Roman" w:eastAsia="Calibri" w:hAnsi="Times New Roman" w:cs="Times New Roman"/>
                <w:bCs/>
              </w:rPr>
              <w:t xml:space="preserve"> </w:t>
            </w:r>
            <w:r w:rsidRPr="00AB3609">
              <w:rPr>
                <w:rFonts w:ascii="Times New Roman" w:hAnsi="Times New Roman" w:cs="Times New Roman"/>
                <w:sz w:val="24"/>
                <w:szCs w:val="24"/>
              </w:rPr>
              <w:t>Электронные устройства автоматики и вычислительной техники. Принцип действия, особенности и функциональные возможности электронных реле, логических элементов, регистров, дешифраторов, сумматоров.</w:t>
            </w:r>
          </w:p>
        </w:tc>
        <w:tc>
          <w:tcPr>
            <w:tcW w:w="1134" w:type="dxa"/>
            <w:vMerge/>
            <w:tcBorders>
              <w:left w:val="single" w:sz="4" w:space="0" w:color="000000"/>
              <w:right w:val="single" w:sz="4" w:space="0" w:color="000000"/>
            </w:tcBorders>
            <w:hideMark/>
          </w:tcPr>
          <w:p w:rsidR="00923E4D" w:rsidRPr="00AB3609" w:rsidRDefault="00923E4D" w:rsidP="005C2319">
            <w:pPr>
              <w:spacing w:after="0" w:line="240" w:lineRule="auto"/>
              <w:rPr>
                <w:rFonts w:ascii="Times New Roman" w:hAnsi="Times New Roman" w:cs="Times New Roman"/>
                <w:b/>
              </w:rPr>
            </w:pPr>
          </w:p>
        </w:tc>
        <w:tc>
          <w:tcPr>
            <w:tcW w:w="1559" w:type="dxa"/>
            <w:vMerge/>
            <w:tcBorders>
              <w:left w:val="single" w:sz="4" w:space="0" w:color="000000"/>
              <w:right w:val="single" w:sz="4" w:space="0" w:color="000000"/>
            </w:tcBorders>
            <w:hideMark/>
          </w:tcPr>
          <w:p w:rsidR="00923E4D" w:rsidRPr="005C2319" w:rsidRDefault="00923E4D" w:rsidP="00923E4D">
            <w:pPr>
              <w:spacing w:after="0" w:line="240" w:lineRule="auto"/>
              <w:rPr>
                <w:rFonts w:ascii="Times New Roman" w:hAnsi="Times New Roman" w:cs="Times New Roman"/>
                <w:i/>
              </w:rPr>
            </w:pPr>
          </w:p>
        </w:tc>
      </w:tr>
      <w:tr w:rsidR="00C94F57" w:rsidRPr="00AB3609" w:rsidTr="00923E4D">
        <w:trPr>
          <w:gridAfter w:val="1"/>
          <w:wAfter w:w="92" w:type="dxa"/>
          <w:trHeight w:val="138"/>
        </w:trPr>
        <w:tc>
          <w:tcPr>
            <w:tcW w:w="2540" w:type="dxa"/>
            <w:gridSpan w:val="2"/>
            <w:vMerge w:val="restart"/>
            <w:tcBorders>
              <w:top w:val="single" w:sz="4" w:space="0" w:color="auto"/>
              <w:left w:val="single" w:sz="4" w:space="0" w:color="000000"/>
              <w:right w:val="single" w:sz="4" w:space="0" w:color="000000"/>
            </w:tcBorders>
            <w:vAlign w:val="center"/>
            <w:hideMark/>
          </w:tcPr>
          <w:p w:rsidR="00C94F57" w:rsidRPr="00AB3609" w:rsidRDefault="00C94F57" w:rsidP="005C2319">
            <w:pPr>
              <w:spacing w:after="0" w:line="240" w:lineRule="auto"/>
              <w:rPr>
                <w:rFonts w:ascii="Times New Roman" w:hAnsi="Times New Roman" w:cs="Times New Roman"/>
                <w:b/>
                <w:sz w:val="24"/>
                <w:szCs w:val="24"/>
              </w:rPr>
            </w:pPr>
            <w:r w:rsidRPr="00AB3609">
              <w:rPr>
                <w:rFonts w:ascii="Times New Roman" w:hAnsi="Times New Roman" w:cs="Times New Roman"/>
                <w:b/>
                <w:sz w:val="24"/>
                <w:szCs w:val="24"/>
              </w:rPr>
              <w:t>Тема 2.7 Микропроцессоры и микро-ЭВМ</w:t>
            </w:r>
          </w:p>
        </w:tc>
        <w:tc>
          <w:tcPr>
            <w:tcW w:w="9497" w:type="dxa"/>
            <w:tcBorders>
              <w:top w:val="single" w:sz="4" w:space="0" w:color="000000"/>
              <w:left w:val="single" w:sz="4" w:space="0" w:color="000000"/>
              <w:bottom w:val="single" w:sz="4" w:space="0" w:color="auto"/>
              <w:right w:val="single" w:sz="4" w:space="0" w:color="000000"/>
            </w:tcBorders>
            <w:vAlign w:val="center"/>
            <w:hideMark/>
          </w:tcPr>
          <w:p w:rsidR="00C94F57" w:rsidRPr="00923E4D" w:rsidRDefault="00C94F57" w:rsidP="005C2319">
            <w:pPr>
              <w:spacing w:after="0" w:line="240" w:lineRule="auto"/>
              <w:rPr>
                <w:rFonts w:ascii="Times New Roman" w:hAnsi="Times New Roman" w:cs="Times New Roman"/>
                <w:b/>
                <w:i/>
                <w:sz w:val="24"/>
                <w:szCs w:val="24"/>
              </w:rPr>
            </w:pPr>
            <w:r w:rsidRPr="00923E4D">
              <w:rPr>
                <w:rFonts w:ascii="Times New Roman" w:hAnsi="Times New Roman" w:cs="Times New Roman"/>
                <w:b/>
                <w:i/>
                <w:sz w:val="24"/>
                <w:szCs w:val="24"/>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p>
        </w:tc>
        <w:tc>
          <w:tcPr>
            <w:tcW w:w="1559" w:type="dxa"/>
            <w:vMerge w:val="restart"/>
            <w:tcBorders>
              <w:top w:val="single" w:sz="4" w:space="0" w:color="000000"/>
              <w:left w:val="single" w:sz="4" w:space="0" w:color="000000"/>
              <w:right w:val="single" w:sz="4" w:space="0" w:color="000000"/>
            </w:tcBorders>
            <w:hideMark/>
          </w:tcPr>
          <w:p w:rsidR="00923E4D" w:rsidRPr="005C2319" w:rsidRDefault="00923E4D" w:rsidP="00923E4D">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rsidR="00923E4D" w:rsidRPr="005C2319" w:rsidRDefault="00923E4D" w:rsidP="00923E4D">
            <w:pPr>
              <w:spacing w:after="0" w:line="240" w:lineRule="auto"/>
              <w:rPr>
                <w:rFonts w:ascii="Times New Roman" w:hAnsi="Times New Roman" w:cs="Times New Roman"/>
                <w:i/>
              </w:rPr>
            </w:pPr>
            <w:r w:rsidRPr="005C2319">
              <w:rPr>
                <w:rFonts w:ascii="Times New Roman" w:hAnsi="Times New Roman" w:cs="Times New Roman"/>
                <w:i/>
              </w:rPr>
              <w:t>ОК 02</w:t>
            </w:r>
          </w:p>
          <w:p w:rsidR="00923E4D" w:rsidRPr="005C2319" w:rsidRDefault="00923E4D" w:rsidP="00923E4D">
            <w:pPr>
              <w:spacing w:after="0" w:line="240" w:lineRule="auto"/>
              <w:rPr>
                <w:rFonts w:ascii="Times New Roman" w:hAnsi="Times New Roman" w:cs="Times New Roman"/>
                <w:i/>
              </w:rPr>
            </w:pPr>
            <w:r w:rsidRPr="005C2319">
              <w:rPr>
                <w:rFonts w:ascii="Times New Roman" w:hAnsi="Times New Roman" w:cs="Times New Roman"/>
                <w:i/>
              </w:rPr>
              <w:t>ПК 1.3</w:t>
            </w:r>
          </w:p>
          <w:p w:rsidR="00C94F57" w:rsidRPr="00AB3609" w:rsidRDefault="00C94F57" w:rsidP="005C2319">
            <w:pPr>
              <w:spacing w:after="0" w:line="240" w:lineRule="auto"/>
              <w:rPr>
                <w:rFonts w:ascii="Times New Roman" w:hAnsi="Times New Roman" w:cs="Times New Roman"/>
                <w:i/>
                <w:sz w:val="24"/>
                <w:szCs w:val="24"/>
              </w:rPr>
            </w:pPr>
          </w:p>
        </w:tc>
      </w:tr>
      <w:tr w:rsidR="00C94F57" w:rsidRPr="00AB3609" w:rsidTr="00923E4D">
        <w:trPr>
          <w:gridAfter w:val="1"/>
          <w:wAfter w:w="92" w:type="dxa"/>
          <w:trHeight w:val="927"/>
        </w:trPr>
        <w:tc>
          <w:tcPr>
            <w:tcW w:w="2540" w:type="dxa"/>
            <w:gridSpan w:val="2"/>
            <w:vMerge/>
            <w:tcBorders>
              <w:left w:val="single" w:sz="4" w:space="0" w:color="000000"/>
              <w:bottom w:val="single" w:sz="4" w:space="0" w:color="auto"/>
              <w:right w:val="single" w:sz="4" w:space="0" w:color="000000"/>
            </w:tcBorders>
            <w:vAlign w:val="center"/>
            <w:hideMark/>
          </w:tcPr>
          <w:p w:rsidR="00C94F57" w:rsidRPr="00AB3609" w:rsidRDefault="00C94F57" w:rsidP="005C2319">
            <w:pPr>
              <w:spacing w:after="0" w:line="240" w:lineRule="auto"/>
              <w:rPr>
                <w:rFonts w:ascii="Times New Roman" w:hAnsi="Times New Roman" w:cs="Times New Roman"/>
                <w:b/>
              </w:rPr>
            </w:pPr>
          </w:p>
        </w:tc>
        <w:tc>
          <w:tcPr>
            <w:tcW w:w="9497" w:type="dxa"/>
            <w:tcBorders>
              <w:top w:val="single" w:sz="4" w:space="0" w:color="auto"/>
              <w:left w:val="single" w:sz="4" w:space="0" w:color="000000"/>
              <w:right w:val="single" w:sz="4" w:space="0" w:color="000000"/>
            </w:tcBorders>
            <w:vAlign w:val="center"/>
            <w:hideMark/>
          </w:tcPr>
          <w:p w:rsidR="00C94F57" w:rsidRPr="00AB3609" w:rsidRDefault="00C94F57" w:rsidP="005C2319">
            <w:pPr>
              <w:spacing w:after="0" w:line="240" w:lineRule="auto"/>
              <w:rPr>
                <w:rFonts w:eastAsia="Calibri"/>
                <w:bCs/>
              </w:rPr>
            </w:pPr>
            <w:r w:rsidRPr="00AB3609">
              <w:rPr>
                <w:rFonts w:ascii="Times New Roman" w:hAnsi="Times New Roman" w:cs="Times New Roman"/>
                <w:sz w:val="24"/>
                <w:szCs w:val="24"/>
              </w:rPr>
              <w:t>Место в структуре вычислительной техники микропроцессоров и микро-ЭВМ. Применение микропроцессоров и микро-ЭВМ для комплексной автоматизации управления производством, в информационно-измерительных системах, в технологическом оборудовании. Архитектура и функции микропроцессоров</w:t>
            </w:r>
          </w:p>
        </w:tc>
        <w:tc>
          <w:tcPr>
            <w:tcW w:w="1134" w:type="dxa"/>
            <w:vMerge/>
            <w:tcBorders>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b/>
              </w:rPr>
            </w:pPr>
          </w:p>
        </w:tc>
        <w:tc>
          <w:tcPr>
            <w:tcW w:w="1559" w:type="dxa"/>
            <w:vMerge/>
            <w:tcBorders>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i/>
                <w:sz w:val="24"/>
                <w:szCs w:val="24"/>
              </w:rPr>
            </w:pPr>
          </w:p>
        </w:tc>
      </w:tr>
      <w:tr w:rsidR="005C2319" w:rsidRPr="00AB3609" w:rsidTr="00923E4D">
        <w:trPr>
          <w:gridAfter w:val="1"/>
          <w:wAfter w:w="92" w:type="dxa"/>
          <w:trHeight w:val="330"/>
        </w:trPr>
        <w:tc>
          <w:tcPr>
            <w:tcW w:w="2540" w:type="dxa"/>
            <w:gridSpan w:val="2"/>
            <w:tcBorders>
              <w:left w:val="single" w:sz="4" w:space="0" w:color="000000"/>
              <w:bottom w:val="single" w:sz="4" w:space="0" w:color="auto"/>
              <w:right w:val="single" w:sz="4" w:space="0" w:color="000000"/>
            </w:tcBorders>
            <w:vAlign w:val="center"/>
            <w:hideMark/>
          </w:tcPr>
          <w:p w:rsidR="005C2319" w:rsidRPr="00D909F7" w:rsidRDefault="005C2319" w:rsidP="005C2319">
            <w:pPr>
              <w:spacing w:after="0" w:line="240" w:lineRule="auto"/>
              <w:rPr>
                <w:rFonts w:ascii="Times New Roman" w:hAnsi="Times New Roman" w:cs="Times New Roman"/>
                <w:b/>
              </w:rPr>
            </w:pPr>
            <w:r w:rsidRPr="00D909F7">
              <w:rPr>
                <w:rFonts w:ascii="Times New Roman" w:hAnsi="Times New Roman" w:cs="Times New Roman"/>
                <w:b/>
              </w:rPr>
              <w:t>Итоговый контр</w:t>
            </w:r>
            <w:r w:rsidR="00D552CA" w:rsidRPr="00D909F7">
              <w:rPr>
                <w:rFonts w:ascii="Times New Roman" w:hAnsi="Times New Roman" w:cs="Times New Roman"/>
                <w:b/>
              </w:rPr>
              <w:t>оль</w:t>
            </w:r>
          </w:p>
        </w:tc>
        <w:tc>
          <w:tcPr>
            <w:tcW w:w="9497" w:type="dxa"/>
            <w:tcBorders>
              <w:top w:val="single" w:sz="4" w:space="0" w:color="auto"/>
              <w:left w:val="single" w:sz="4" w:space="0" w:color="000000"/>
              <w:right w:val="single" w:sz="4" w:space="0" w:color="000000"/>
            </w:tcBorders>
            <w:vAlign w:val="center"/>
            <w:hideMark/>
          </w:tcPr>
          <w:p w:rsidR="005C2319" w:rsidRPr="00D909F7" w:rsidRDefault="005C2319" w:rsidP="005C2319">
            <w:pPr>
              <w:spacing w:after="0" w:line="240" w:lineRule="auto"/>
              <w:rPr>
                <w:rFonts w:ascii="Times New Roman" w:hAnsi="Times New Roman" w:cs="Times New Roman"/>
                <w:sz w:val="24"/>
                <w:szCs w:val="24"/>
              </w:rPr>
            </w:pPr>
          </w:p>
        </w:tc>
        <w:tc>
          <w:tcPr>
            <w:tcW w:w="1134" w:type="dxa"/>
            <w:tcBorders>
              <w:left w:val="single" w:sz="4" w:space="0" w:color="000000"/>
              <w:right w:val="single" w:sz="4" w:space="0" w:color="000000"/>
            </w:tcBorders>
            <w:hideMark/>
          </w:tcPr>
          <w:p w:rsidR="005C2319" w:rsidRPr="00D909F7" w:rsidRDefault="00C408F7" w:rsidP="005C2319">
            <w:pPr>
              <w:spacing w:after="0" w:line="240" w:lineRule="auto"/>
              <w:rPr>
                <w:rFonts w:ascii="Times New Roman" w:hAnsi="Times New Roman" w:cs="Times New Roman"/>
                <w:b/>
              </w:rPr>
            </w:pPr>
            <w:r>
              <w:rPr>
                <w:rFonts w:ascii="Times New Roman" w:hAnsi="Times New Roman" w:cs="Times New Roman"/>
                <w:b/>
              </w:rPr>
              <w:t>1</w:t>
            </w:r>
          </w:p>
        </w:tc>
        <w:tc>
          <w:tcPr>
            <w:tcW w:w="1559" w:type="dxa"/>
            <w:vMerge/>
            <w:tcBorders>
              <w:left w:val="single" w:sz="4" w:space="0" w:color="000000"/>
              <w:bottom w:val="single" w:sz="4" w:space="0" w:color="auto"/>
              <w:right w:val="single" w:sz="4" w:space="0" w:color="000000"/>
            </w:tcBorders>
            <w:hideMark/>
          </w:tcPr>
          <w:p w:rsidR="005C2319" w:rsidRPr="00AB3609" w:rsidRDefault="005C2319" w:rsidP="005C2319">
            <w:pPr>
              <w:spacing w:after="0" w:line="240" w:lineRule="auto"/>
              <w:rPr>
                <w:rFonts w:ascii="Times New Roman" w:hAnsi="Times New Roman" w:cs="Times New Roman"/>
                <w:i/>
                <w:sz w:val="24"/>
                <w:szCs w:val="24"/>
              </w:rPr>
            </w:pPr>
          </w:p>
        </w:tc>
      </w:tr>
      <w:tr w:rsidR="005C2319" w:rsidRPr="00AB3609" w:rsidTr="00923E4D">
        <w:trPr>
          <w:gridAfter w:val="1"/>
          <w:wAfter w:w="92" w:type="dxa"/>
          <w:trHeight w:val="330"/>
        </w:trPr>
        <w:tc>
          <w:tcPr>
            <w:tcW w:w="2540" w:type="dxa"/>
            <w:gridSpan w:val="2"/>
            <w:tcBorders>
              <w:left w:val="single" w:sz="4" w:space="0" w:color="000000"/>
              <w:bottom w:val="single" w:sz="4" w:space="0" w:color="auto"/>
              <w:right w:val="single" w:sz="4" w:space="0" w:color="000000"/>
            </w:tcBorders>
            <w:vAlign w:val="center"/>
            <w:hideMark/>
          </w:tcPr>
          <w:p w:rsidR="005C2319" w:rsidRPr="00AB3609" w:rsidRDefault="00D552CA" w:rsidP="005C2319">
            <w:pPr>
              <w:spacing w:after="0" w:line="240" w:lineRule="auto"/>
              <w:rPr>
                <w:rFonts w:ascii="Times New Roman" w:hAnsi="Times New Roman" w:cs="Times New Roman"/>
                <w:b/>
              </w:rPr>
            </w:pPr>
            <w:r>
              <w:rPr>
                <w:rFonts w:ascii="Times New Roman" w:hAnsi="Times New Roman" w:cs="Times New Roman"/>
                <w:b/>
              </w:rPr>
              <w:t xml:space="preserve">Консультации </w:t>
            </w:r>
          </w:p>
        </w:tc>
        <w:tc>
          <w:tcPr>
            <w:tcW w:w="9497" w:type="dxa"/>
            <w:tcBorders>
              <w:top w:val="single" w:sz="4" w:space="0" w:color="auto"/>
              <w:left w:val="single" w:sz="4" w:space="0" w:color="000000"/>
              <w:right w:val="single" w:sz="4" w:space="0" w:color="000000"/>
            </w:tcBorders>
            <w:vAlign w:val="center"/>
            <w:hideMark/>
          </w:tcPr>
          <w:p w:rsidR="005C2319" w:rsidRPr="00AB3609" w:rsidRDefault="005C2319" w:rsidP="005C2319">
            <w:pPr>
              <w:spacing w:after="0" w:line="240" w:lineRule="auto"/>
              <w:rPr>
                <w:rFonts w:ascii="Times New Roman" w:hAnsi="Times New Roman" w:cs="Times New Roman"/>
                <w:sz w:val="24"/>
                <w:szCs w:val="24"/>
              </w:rPr>
            </w:pPr>
          </w:p>
        </w:tc>
        <w:tc>
          <w:tcPr>
            <w:tcW w:w="1134" w:type="dxa"/>
            <w:tcBorders>
              <w:left w:val="single" w:sz="4" w:space="0" w:color="000000"/>
              <w:right w:val="single" w:sz="4" w:space="0" w:color="000000"/>
            </w:tcBorders>
            <w:hideMark/>
          </w:tcPr>
          <w:p w:rsidR="005C2319" w:rsidRPr="00AB3609" w:rsidRDefault="00D552CA" w:rsidP="005C2319">
            <w:pPr>
              <w:spacing w:after="0" w:line="240" w:lineRule="auto"/>
              <w:rPr>
                <w:rFonts w:ascii="Times New Roman" w:hAnsi="Times New Roman" w:cs="Times New Roman"/>
                <w:b/>
              </w:rPr>
            </w:pPr>
            <w:r>
              <w:rPr>
                <w:rFonts w:ascii="Times New Roman" w:hAnsi="Times New Roman" w:cs="Times New Roman"/>
                <w:b/>
              </w:rPr>
              <w:t>4</w:t>
            </w:r>
          </w:p>
        </w:tc>
        <w:tc>
          <w:tcPr>
            <w:tcW w:w="1559" w:type="dxa"/>
            <w:vMerge w:val="restart"/>
            <w:tcBorders>
              <w:top w:val="single" w:sz="4" w:space="0" w:color="auto"/>
              <w:left w:val="single" w:sz="4" w:space="0" w:color="000000"/>
              <w:right w:val="single" w:sz="4" w:space="0" w:color="000000"/>
            </w:tcBorders>
            <w:hideMark/>
          </w:tcPr>
          <w:p w:rsidR="005C2319" w:rsidRPr="00AB3609" w:rsidRDefault="005C2319" w:rsidP="005C2319">
            <w:pPr>
              <w:spacing w:after="0" w:line="240" w:lineRule="auto"/>
              <w:rPr>
                <w:rFonts w:ascii="Times New Roman" w:hAnsi="Times New Roman" w:cs="Times New Roman"/>
                <w:i/>
                <w:sz w:val="24"/>
                <w:szCs w:val="24"/>
              </w:rPr>
            </w:pPr>
          </w:p>
        </w:tc>
      </w:tr>
      <w:tr w:rsidR="00D552CA" w:rsidRPr="00AB3609" w:rsidTr="00D909F7">
        <w:trPr>
          <w:gridAfter w:val="1"/>
          <w:wAfter w:w="92" w:type="dxa"/>
          <w:trHeight w:val="330"/>
        </w:trPr>
        <w:tc>
          <w:tcPr>
            <w:tcW w:w="12037" w:type="dxa"/>
            <w:gridSpan w:val="3"/>
            <w:tcBorders>
              <w:left w:val="single" w:sz="4" w:space="0" w:color="000000"/>
              <w:bottom w:val="single" w:sz="4" w:space="0" w:color="auto"/>
              <w:right w:val="single" w:sz="4" w:space="0" w:color="000000"/>
            </w:tcBorders>
            <w:vAlign w:val="center"/>
            <w:hideMark/>
          </w:tcPr>
          <w:p w:rsidR="00D552CA" w:rsidRPr="00AB3609" w:rsidRDefault="00D552CA" w:rsidP="00D552CA">
            <w:pPr>
              <w:spacing w:after="0" w:line="240" w:lineRule="auto"/>
              <w:rPr>
                <w:rFonts w:ascii="Times New Roman" w:hAnsi="Times New Roman" w:cs="Times New Roman"/>
                <w:sz w:val="24"/>
                <w:szCs w:val="24"/>
              </w:rPr>
            </w:pPr>
            <w:r w:rsidRPr="00AB3609">
              <w:rPr>
                <w:rFonts w:ascii="Times New Roman" w:hAnsi="Times New Roman" w:cs="Times New Roman"/>
                <w:b/>
              </w:rPr>
              <w:t>Промежуточная</w:t>
            </w:r>
            <w:r w:rsidRPr="00AB3609">
              <w:rPr>
                <w:rFonts w:ascii="Times New Roman" w:hAnsi="Times New Roman" w:cs="Times New Roman"/>
                <w:b/>
                <w:spacing w:val="-2"/>
              </w:rPr>
              <w:t xml:space="preserve"> </w:t>
            </w:r>
            <w:r w:rsidRPr="00AB3609">
              <w:rPr>
                <w:rFonts w:ascii="Times New Roman" w:hAnsi="Times New Roman" w:cs="Times New Roman"/>
                <w:b/>
              </w:rPr>
              <w:t xml:space="preserve">аттестация </w:t>
            </w:r>
            <w:r>
              <w:rPr>
                <w:rFonts w:ascii="Times New Roman" w:hAnsi="Times New Roman" w:cs="Times New Roman"/>
                <w:b/>
              </w:rPr>
              <w:t>(</w:t>
            </w:r>
            <w:r w:rsidRPr="00AB3609">
              <w:rPr>
                <w:rFonts w:ascii="Times New Roman" w:eastAsia="Times New Roman" w:hAnsi="Times New Roman" w:cs="Times New Roman"/>
                <w:b/>
                <w:iCs/>
                <w:sz w:val="24"/>
                <w:szCs w:val="24"/>
              </w:rPr>
              <w:t xml:space="preserve"> экзамен</w:t>
            </w:r>
            <w:r>
              <w:rPr>
                <w:rFonts w:ascii="Times New Roman" w:eastAsia="Times New Roman" w:hAnsi="Times New Roman" w:cs="Times New Roman"/>
                <w:b/>
                <w:iCs/>
                <w:sz w:val="24"/>
                <w:szCs w:val="24"/>
              </w:rPr>
              <w:t>)</w:t>
            </w:r>
          </w:p>
        </w:tc>
        <w:tc>
          <w:tcPr>
            <w:tcW w:w="1134" w:type="dxa"/>
            <w:tcBorders>
              <w:left w:val="single" w:sz="4" w:space="0" w:color="000000"/>
              <w:right w:val="single" w:sz="4" w:space="0" w:color="000000"/>
            </w:tcBorders>
            <w:hideMark/>
          </w:tcPr>
          <w:p w:rsidR="00D552CA" w:rsidRPr="00AB3609" w:rsidRDefault="00D552CA" w:rsidP="005C2319">
            <w:pPr>
              <w:spacing w:after="0" w:line="240" w:lineRule="auto"/>
              <w:rPr>
                <w:rFonts w:ascii="Times New Roman" w:hAnsi="Times New Roman" w:cs="Times New Roman"/>
                <w:b/>
              </w:rPr>
            </w:pPr>
            <w:r>
              <w:rPr>
                <w:rFonts w:ascii="Times New Roman" w:hAnsi="Times New Roman" w:cs="Times New Roman"/>
                <w:b/>
              </w:rPr>
              <w:t>6</w:t>
            </w:r>
          </w:p>
        </w:tc>
        <w:tc>
          <w:tcPr>
            <w:tcW w:w="1559" w:type="dxa"/>
            <w:vMerge/>
            <w:tcBorders>
              <w:left w:val="single" w:sz="4" w:space="0" w:color="000000"/>
              <w:right w:val="single" w:sz="4" w:space="0" w:color="000000"/>
            </w:tcBorders>
            <w:hideMark/>
          </w:tcPr>
          <w:p w:rsidR="00D552CA" w:rsidRPr="00AB3609" w:rsidRDefault="00D552CA" w:rsidP="005C2319">
            <w:pPr>
              <w:spacing w:after="0" w:line="240" w:lineRule="auto"/>
              <w:rPr>
                <w:rFonts w:ascii="Times New Roman" w:hAnsi="Times New Roman" w:cs="Times New Roman"/>
                <w:i/>
                <w:sz w:val="24"/>
                <w:szCs w:val="24"/>
              </w:rPr>
            </w:pPr>
          </w:p>
        </w:tc>
      </w:tr>
      <w:tr w:rsidR="00C94F57" w:rsidRPr="00AB3609" w:rsidTr="00D909F7">
        <w:trPr>
          <w:gridAfter w:val="1"/>
          <w:wAfter w:w="92" w:type="dxa"/>
          <w:trHeight w:val="330"/>
        </w:trPr>
        <w:tc>
          <w:tcPr>
            <w:tcW w:w="2117" w:type="dxa"/>
            <w:tcBorders>
              <w:left w:val="single" w:sz="4" w:space="0" w:color="000000"/>
              <w:bottom w:val="single" w:sz="4" w:space="0" w:color="auto"/>
              <w:right w:val="single" w:sz="4" w:space="0" w:color="000000"/>
            </w:tcBorders>
            <w:vAlign w:val="center"/>
            <w:hideMark/>
          </w:tcPr>
          <w:p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Всего</w:t>
            </w:r>
          </w:p>
        </w:tc>
        <w:tc>
          <w:tcPr>
            <w:tcW w:w="9920" w:type="dxa"/>
            <w:gridSpan w:val="2"/>
            <w:tcBorders>
              <w:top w:val="single" w:sz="4" w:space="0" w:color="auto"/>
              <w:left w:val="single" w:sz="4" w:space="0" w:color="000000"/>
              <w:right w:val="single" w:sz="4" w:space="0" w:color="000000"/>
            </w:tcBorders>
            <w:vAlign w:val="center"/>
            <w:hideMark/>
          </w:tcPr>
          <w:p w:rsidR="00C94F57" w:rsidRPr="00AB3609" w:rsidRDefault="00C94F57" w:rsidP="005C2319">
            <w:pPr>
              <w:spacing w:after="0" w:line="240" w:lineRule="auto"/>
              <w:rPr>
                <w:rFonts w:ascii="Times New Roman" w:hAnsi="Times New Roman" w:cs="Times New Roman"/>
                <w:sz w:val="24"/>
                <w:szCs w:val="24"/>
              </w:rPr>
            </w:pPr>
          </w:p>
        </w:tc>
        <w:tc>
          <w:tcPr>
            <w:tcW w:w="1134" w:type="dxa"/>
            <w:tcBorders>
              <w:left w:val="single" w:sz="4" w:space="0" w:color="000000"/>
              <w:right w:val="single" w:sz="4" w:space="0" w:color="000000"/>
            </w:tcBorders>
            <w:hideMark/>
          </w:tcPr>
          <w:p w:rsidR="00C94F57" w:rsidRPr="00AB3609" w:rsidRDefault="00D552CA" w:rsidP="00D552CA">
            <w:pPr>
              <w:spacing w:after="0" w:line="240" w:lineRule="auto"/>
              <w:rPr>
                <w:rFonts w:ascii="Times New Roman" w:hAnsi="Times New Roman" w:cs="Times New Roman"/>
                <w:b/>
              </w:rPr>
            </w:pPr>
            <w:r>
              <w:rPr>
                <w:rFonts w:ascii="Times New Roman" w:hAnsi="Times New Roman" w:cs="Times New Roman"/>
                <w:b/>
              </w:rPr>
              <w:t>80</w:t>
            </w:r>
            <w:r w:rsidR="00C94F57" w:rsidRPr="00AB3609">
              <w:rPr>
                <w:rFonts w:ascii="Times New Roman" w:hAnsi="Times New Roman" w:cs="Times New Roman"/>
                <w:b/>
              </w:rPr>
              <w:t xml:space="preserve"> </w:t>
            </w:r>
          </w:p>
        </w:tc>
        <w:tc>
          <w:tcPr>
            <w:tcW w:w="1559" w:type="dxa"/>
            <w:vMerge/>
            <w:tcBorders>
              <w:left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i/>
                <w:sz w:val="24"/>
                <w:szCs w:val="24"/>
              </w:rPr>
            </w:pPr>
          </w:p>
        </w:tc>
      </w:tr>
      <w:tr w:rsidR="00C94F57" w:rsidRPr="00AB3609" w:rsidTr="00D909F7">
        <w:trPr>
          <w:gridAfter w:val="1"/>
          <w:wAfter w:w="92" w:type="dxa"/>
          <w:trHeight w:val="284"/>
        </w:trPr>
        <w:tc>
          <w:tcPr>
            <w:tcW w:w="12037" w:type="dxa"/>
            <w:gridSpan w:val="3"/>
            <w:tcBorders>
              <w:top w:val="single" w:sz="4" w:space="0" w:color="auto"/>
              <w:left w:val="single" w:sz="4" w:space="0" w:color="000000"/>
              <w:bottom w:val="single" w:sz="4" w:space="0" w:color="auto"/>
              <w:right w:val="single" w:sz="4" w:space="0" w:color="000000"/>
            </w:tcBorders>
            <w:vAlign w:val="center"/>
            <w:hideMark/>
          </w:tcPr>
          <w:p w:rsidR="00C94F57" w:rsidRPr="00AB3609" w:rsidRDefault="00C94F57" w:rsidP="005C2319">
            <w:pPr>
              <w:spacing w:after="0" w:line="240" w:lineRule="auto"/>
              <w:rPr>
                <w:rFonts w:ascii="Times New Roman" w:hAnsi="Times New Roman" w:cs="Times New Roman"/>
                <w:b/>
              </w:rPr>
            </w:pPr>
          </w:p>
        </w:tc>
        <w:tc>
          <w:tcPr>
            <w:tcW w:w="1134" w:type="dxa"/>
            <w:tcBorders>
              <w:top w:val="single" w:sz="4" w:space="0" w:color="000000"/>
              <w:left w:val="single" w:sz="4" w:space="0" w:color="000000"/>
              <w:bottom w:val="single" w:sz="4" w:space="0" w:color="000000"/>
              <w:right w:val="single" w:sz="4" w:space="0" w:color="000000"/>
            </w:tcBorders>
            <w:hideMark/>
          </w:tcPr>
          <w:p w:rsidR="00C94F57" w:rsidRPr="00AB3609" w:rsidRDefault="00C94F57" w:rsidP="005C2319">
            <w:pPr>
              <w:spacing w:after="0" w:line="240" w:lineRule="auto"/>
              <w:rPr>
                <w:rFonts w:ascii="Times New Roman" w:hAnsi="Times New Roman" w:cs="Times New Roman"/>
                <w:i/>
              </w:rPr>
            </w:pPr>
            <w:r w:rsidRPr="00AB3609">
              <w:rPr>
                <w:rFonts w:ascii="Times New Roman" w:hAnsi="Times New Roman" w:cs="Times New Roman"/>
                <w:i/>
              </w:rPr>
              <w:t xml:space="preserve"> </w:t>
            </w:r>
          </w:p>
        </w:tc>
        <w:tc>
          <w:tcPr>
            <w:tcW w:w="1559" w:type="dxa"/>
            <w:vMerge/>
            <w:tcBorders>
              <w:left w:val="single" w:sz="4" w:space="0" w:color="000000"/>
              <w:right w:val="single" w:sz="4" w:space="0" w:color="000000"/>
            </w:tcBorders>
          </w:tcPr>
          <w:p w:rsidR="00C94F57" w:rsidRPr="00AB3609" w:rsidRDefault="00C94F57" w:rsidP="005C2319">
            <w:pPr>
              <w:spacing w:after="0" w:line="240" w:lineRule="auto"/>
              <w:rPr>
                <w:rFonts w:ascii="Times New Roman" w:hAnsi="Times New Roman" w:cs="Times New Roman"/>
              </w:rPr>
            </w:pPr>
          </w:p>
        </w:tc>
      </w:tr>
    </w:tbl>
    <w:p w:rsidR="00C94F57" w:rsidRPr="00AB3609" w:rsidRDefault="00C94F57" w:rsidP="00C94F57">
      <w:pPr>
        <w:spacing w:after="0"/>
        <w:rPr>
          <w:rFonts w:ascii="Times New Roman" w:hAnsi="Times New Roman" w:cs="Times New Roman"/>
          <w:sz w:val="20"/>
        </w:rPr>
        <w:sectPr w:rsidR="00C94F57" w:rsidRPr="00AB3609">
          <w:footerReference w:type="default" r:id="rId8"/>
          <w:pgSz w:w="16840" w:h="11910" w:orient="landscape"/>
          <w:pgMar w:top="980" w:right="860" w:bottom="1400" w:left="860" w:header="0" w:footer="1211" w:gutter="0"/>
          <w:cols w:space="720"/>
        </w:sectPr>
      </w:pPr>
    </w:p>
    <w:p w:rsidR="00C94F57" w:rsidRPr="00397C65" w:rsidRDefault="00C94F57" w:rsidP="00397C65">
      <w:pPr>
        <w:rPr>
          <w:rFonts w:ascii="Times New Roman" w:eastAsiaTheme="minorHAnsi" w:hAnsi="Times New Roman"/>
          <w:b/>
          <w:bCs/>
        </w:rPr>
      </w:pPr>
    </w:p>
    <w:p w:rsidR="00B6277A" w:rsidRPr="00397C65" w:rsidRDefault="00B6277A" w:rsidP="00397C65">
      <w:pPr>
        <w:pStyle w:val="aff"/>
        <w:keepNext/>
        <w:numPr>
          <w:ilvl w:val="0"/>
          <w:numId w:val="4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
          <w:bCs/>
          <w:caps/>
          <w:sz w:val="24"/>
          <w:szCs w:val="24"/>
        </w:rPr>
      </w:pPr>
      <w:r w:rsidRPr="00397C65">
        <w:rPr>
          <w:rFonts w:ascii="Times New Roman" w:eastAsia="Times New Roman" w:hAnsi="Times New Roman"/>
          <w:b/>
          <w:bCs/>
          <w:caps/>
          <w:sz w:val="24"/>
          <w:szCs w:val="24"/>
        </w:rPr>
        <w:t>условия реализации программы УЧЕБНОЙ дисциплины ОП02 «Техническая механика»</w:t>
      </w:r>
    </w:p>
    <w:p w:rsidR="00B6277A" w:rsidRPr="00560371" w:rsidRDefault="00B6277A" w:rsidP="00B6277A">
      <w:pPr>
        <w:pStyle w:val="aff"/>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outlineLvl w:val="0"/>
        <w:rPr>
          <w:rFonts w:ascii="Times New Roman" w:eastAsia="Times New Roman" w:hAnsi="Times New Roman"/>
          <w:b/>
          <w:bCs/>
          <w:caps/>
          <w:sz w:val="24"/>
          <w:szCs w:val="24"/>
        </w:rPr>
      </w:pPr>
    </w:p>
    <w:p w:rsidR="00B6277A" w:rsidRPr="00560371" w:rsidRDefault="00B6277A" w:rsidP="00B6277A">
      <w:pPr>
        <w:widowControl w:val="0"/>
        <w:autoSpaceDE w:val="0"/>
        <w:autoSpaceDN w:val="0"/>
        <w:spacing w:after="0" w:line="240" w:lineRule="auto"/>
        <w:ind w:firstLine="360"/>
        <w:jc w:val="both"/>
        <w:rPr>
          <w:rFonts w:ascii="Times New Roman" w:eastAsia="Times New Roman" w:hAnsi="Times New Roman" w:cs="Times New Roman"/>
          <w:sz w:val="24"/>
          <w:szCs w:val="24"/>
        </w:rPr>
      </w:pPr>
      <w:r w:rsidRPr="00560371">
        <w:rPr>
          <w:rFonts w:ascii="Times New Roman" w:eastAsia="Times New Roman" w:hAnsi="Times New Roman" w:cs="Times New Roman"/>
          <w:b/>
          <w:bCs/>
          <w:sz w:val="24"/>
          <w:szCs w:val="24"/>
        </w:rPr>
        <w:t>Требования к образованию и обучению</w:t>
      </w:r>
      <w:r w:rsidRPr="00560371">
        <w:rPr>
          <w:rFonts w:ascii="Times New Roman" w:eastAsia="Times New Roman" w:hAnsi="Times New Roman" w:cs="Times New Roman"/>
          <w:sz w:val="24"/>
          <w:szCs w:val="24"/>
        </w:rPr>
        <w:t>: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 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B6277A" w:rsidRPr="00560371" w:rsidRDefault="00B6277A" w:rsidP="00B6277A">
      <w:pPr>
        <w:widowControl w:val="0"/>
        <w:autoSpaceDE w:val="0"/>
        <w:autoSpaceDN w:val="0"/>
        <w:spacing w:after="0" w:line="240" w:lineRule="auto"/>
        <w:ind w:firstLine="360"/>
        <w:jc w:val="both"/>
        <w:rPr>
          <w:rFonts w:ascii="Times New Roman" w:eastAsia="Times New Roman" w:hAnsi="Times New Roman" w:cs="Times New Roman"/>
          <w:sz w:val="24"/>
          <w:szCs w:val="24"/>
        </w:rPr>
      </w:pPr>
      <w:r w:rsidRPr="00560371">
        <w:rPr>
          <w:rFonts w:ascii="Times New Roman" w:eastAsia="Times New Roman" w:hAnsi="Times New Roman" w:cs="Times New Roman"/>
          <w:b/>
          <w:bCs/>
          <w:sz w:val="24"/>
          <w:szCs w:val="24"/>
        </w:rPr>
        <w:t>Требования к опыту практической работы</w:t>
      </w:r>
      <w:r w:rsidRPr="00560371">
        <w:rPr>
          <w:rFonts w:ascii="Times New Roman" w:eastAsia="Times New Roman" w:hAnsi="Times New Roman" w:cs="Times New Roman"/>
          <w:sz w:val="24"/>
          <w:szCs w:val="24"/>
        </w:rPr>
        <w:t xml:space="preserve">: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B6277A" w:rsidRPr="00560371" w:rsidRDefault="00B6277A" w:rsidP="00B6277A">
      <w:pPr>
        <w:widowControl w:val="0"/>
        <w:autoSpaceDE w:val="0"/>
        <w:autoSpaceDN w:val="0"/>
        <w:spacing w:after="0" w:line="240" w:lineRule="auto"/>
        <w:ind w:firstLine="360"/>
        <w:jc w:val="both"/>
        <w:rPr>
          <w:rFonts w:ascii="Times New Roman" w:eastAsia="Times New Roman" w:hAnsi="Times New Roman" w:cs="Times New Roman"/>
          <w:sz w:val="24"/>
          <w:szCs w:val="24"/>
        </w:rPr>
      </w:pPr>
      <w:r w:rsidRPr="00560371">
        <w:rPr>
          <w:rFonts w:ascii="Times New Roman" w:eastAsia="Times New Roman" w:hAnsi="Times New Roman" w:cs="Times New Roman"/>
          <w:b/>
          <w:bCs/>
          <w:sz w:val="24"/>
          <w:szCs w:val="24"/>
        </w:rPr>
        <w:t>Особые условия допуска к работе</w:t>
      </w:r>
      <w:r w:rsidRPr="00560371">
        <w:rPr>
          <w:rFonts w:ascii="Times New Roman" w:eastAsia="Times New Roman" w:hAnsi="Times New Roman" w:cs="Times New Roman"/>
          <w:sz w:val="24"/>
          <w:szCs w:val="24"/>
        </w:rPr>
        <w:t>: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
    <w:p w:rsidR="00B6277A" w:rsidRPr="00560371" w:rsidRDefault="00B6277A" w:rsidP="00B6277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p>
    <w:p w:rsidR="00B6277A" w:rsidRPr="00560371" w:rsidRDefault="00B6277A" w:rsidP="00B6277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p>
    <w:p w:rsidR="00B6277A" w:rsidRPr="00560371" w:rsidRDefault="00B6277A" w:rsidP="00B62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sz w:val="24"/>
          <w:szCs w:val="24"/>
        </w:rPr>
      </w:pPr>
      <w:r w:rsidRPr="00560371">
        <w:rPr>
          <w:rFonts w:ascii="Times New Roman" w:eastAsia="Times New Roman" w:hAnsi="Times New Roman" w:cs="Times New Roman"/>
          <w:b/>
          <w:bCs/>
          <w:sz w:val="24"/>
          <w:szCs w:val="24"/>
        </w:rPr>
        <w:tab/>
        <w:t xml:space="preserve">3.1. </w:t>
      </w:r>
      <w:r w:rsidRPr="00560371">
        <w:rPr>
          <w:rFonts w:ascii="Times New Roman" w:eastAsia="Calibri" w:hAnsi="Times New Roman" w:cs="Times New Roman"/>
          <w:b/>
          <w:bCs/>
          <w:sz w:val="24"/>
          <w:szCs w:val="24"/>
        </w:rPr>
        <w:t>Требования к минимальному материально-техническому обеспечению</w:t>
      </w:r>
    </w:p>
    <w:p w:rsidR="00B6277A" w:rsidRPr="00560371" w:rsidRDefault="00B6277A" w:rsidP="00B6277A">
      <w:pPr>
        <w:ind w:firstLine="709"/>
        <w:jc w:val="both"/>
        <w:rPr>
          <w:rFonts w:ascii="Times New Roman" w:hAnsi="Times New Roman" w:cs="Times New Roman"/>
          <w:sz w:val="24"/>
          <w:szCs w:val="24"/>
        </w:rPr>
      </w:pPr>
      <w:r w:rsidRPr="00560371">
        <w:rPr>
          <w:rFonts w:ascii="Times New Roman" w:hAnsi="Times New Roman" w:cs="Times New Roman"/>
          <w:sz w:val="24"/>
          <w:szCs w:val="24"/>
        </w:rPr>
        <w:t>Для реализации учебной дисциплины   создан учебный кабинет № 4 «ЭЛЕКТРОТЕХНИКА И ТЕХНИЧЕСКАЯ МЕХАНИКА», в котором имеется возможность обеспечить свободный доступ в сеть Интернет во время учебного занятия и в период внеучебной деятельности обучающихся.</w:t>
      </w:r>
    </w:p>
    <w:p w:rsidR="00B6277A" w:rsidRPr="00560371" w:rsidRDefault="00B6277A" w:rsidP="00B6277A">
      <w:pPr>
        <w:ind w:firstLine="709"/>
        <w:jc w:val="both"/>
        <w:rPr>
          <w:rFonts w:ascii="Times New Roman" w:hAnsi="Times New Roman" w:cs="Times New Roman"/>
          <w:sz w:val="24"/>
          <w:szCs w:val="24"/>
        </w:rPr>
      </w:pPr>
      <w:r w:rsidRPr="00560371">
        <w:rPr>
          <w:rFonts w:ascii="Times New Roman" w:eastAsia="Arial" w:hAnsi="Times New Roman" w:cs="Times New Roman"/>
          <w:sz w:val="24"/>
          <w:szCs w:val="24"/>
        </w:rPr>
        <w:t xml:space="preserve">Помещение кабинета </w:t>
      </w:r>
      <w:r w:rsidRPr="00560371">
        <w:rPr>
          <w:rFonts w:ascii="Times New Roman" w:hAnsi="Times New Roman" w:cs="Times New Roman"/>
          <w:sz w:val="24"/>
          <w:szCs w:val="24"/>
        </w:rPr>
        <w:t xml:space="preserve">№ 4  «ЭЛЕКТРОТЕХНИКА И ТЕХНИЧЕСКАЯ МЕХАНИКА», </w:t>
      </w:r>
      <w:r w:rsidRPr="00560371">
        <w:rPr>
          <w:rFonts w:ascii="Times New Roman" w:eastAsia="Arial" w:hAnsi="Times New Roman" w:cs="Times New Roman"/>
          <w:sz w:val="24"/>
          <w:szCs w:val="24"/>
        </w:rPr>
        <w:t xml:space="preserve"> удовлетворяет требованиям Санитарно-эпидемиологических правил и нормативов (</w:t>
      </w:r>
      <w:hyperlink r:id="rId9">
        <w:r w:rsidRPr="00560371">
          <w:rPr>
            <w:rFonts w:ascii="Times New Roman" w:hAnsi="Times New Roman" w:cs="Times New Roman"/>
            <w:sz w:val="24"/>
            <w:szCs w:val="24"/>
          </w:rPr>
          <w:t>СП 2.4.3648-</w:t>
        </w:r>
      </w:hyperlink>
      <w:r w:rsidRPr="00560371">
        <w:rPr>
          <w:rFonts w:ascii="Times New Roman" w:hAnsi="Times New Roman" w:cs="Times New Roman"/>
          <w:spacing w:val="1"/>
          <w:sz w:val="24"/>
          <w:szCs w:val="24"/>
        </w:rPr>
        <w:t xml:space="preserve"> </w:t>
      </w:r>
      <w:hyperlink r:id="rId10">
        <w:r w:rsidRPr="00560371">
          <w:rPr>
            <w:rFonts w:ascii="Times New Roman" w:hAnsi="Times New Roman" w:cs="Times New Roman"/>
            <w:sz w:val="24"/>
            <w:szCs w:val="24"/>
          </w:rPr>
          <w:t>20</w:t>
        </w:r>
      </w:hyperlink>
      <w:r w:rsidRPr="00560371">
        <w:rPr>
          <w:rFonts w:ascii="Times New Roman" w:hAnsi="Times New Roman" w:cs="Times New Roman"/>
          <w:spacing w:val="-2"/>
          <w:sz w:val="24"/>
          <w:szCs w:val="24"/>
        </w:rPr>
        <w:t xml:space="preserve"> </w:t>
      </w:r>
      <w:r w:rsidRPr="00560371">
        <w:rPr>
          <w:rFonts w:ascii="Times New Roman" w:hAnsi="Times New Roman" w:cs="Times New Roman"/>
          <w:sz w:val="24"/>
          <w:szCs w:val="24"/>
        </w:rPr>
        <w:t xml:space="preserve">и </w:t>
      </w:r>
      <w:hyperlink r:id="rId11">
        <w:r w:rsidRPr="00560371">
          <w:rPr>
            <w:rFonts w:ascii="Times New Roman" w:hAnsi="Times New Roman" w:cs="Times New Roman"/>
            <w:sz w:val="24"/>
            <w:szCs w:val="24"/>
          </w:rPr>
          <w:t>СанПин</w:t>
        </w:r>
        <w:r w:rsidRPr="00560371">
          <w:rPr>
            <w:rFonts w:ascii="Times New Roman" w:hAnsi="Times New Roman" w:cs="Times New Roman"/>
            <w:spacing w:val="-1"/>
            <w:sz w:val="24"/>
            <w:szCs w:val="24"/>
          </w:rPr>
          <w:t xml:space="preserve"> </w:t>
        </w:r>
        <w:r w:rsidRPr="00560371">
          <w:rPr>
            <w:rFonts w:ascii="Times New Roman" w:hAnsi="Times New Roman" w:cs="Times New Roman"/>
            <w:sz w:val="24"/>
            <w:szCs w:val="24"/>
          </w:rPr>
          <w:t>1.2.3685-21</w:t>
        </w:r>
      </w:hyperlink>
      <w:r w:rsidRPr="00560371">
        <w:rPr>
          <w:rFonts w:ascii="Times New Roman" w:eastAsia="Arial" w:hAnsi="Times New Roman" w:cs="Times New Roman"/>
          <w:sz w:val="24"/>
          <w:szCs w:val="24"/>
        </w:rPr>
        <w:t xml:space="preserve">) и </w:t>
      </w:r>
      <w:r w:rsidRPr="00560371">
        <w:rPr>
          <w:rFonts w:ascii="Times New Roman" w:hAnsi="Times New Roman" w:cs="Times New Roman"/>
          <w:sz w:val="24"/>
          <w:szCs w:val="24"/>
        </w:rPr>
        <w:t>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B6277A" w:rsidRPr="00560371" w:rsidRDefault="00B6277A" w:rsidP="00B6277A">
      <w:pPr>
        <w:spacing w:after="0" w:line="360" w:lineRule="auto"/>
        <w:ind w:firstLine="709"/>
        <w:jc w:val="both"/>
        <w:rPr>
          <w:rFonts w:ascii="Times New Roman" w:hAnsi="Times New Roman" w:cs="Times New Roman"/>
          <w:b/>
          <w:sz w:val="24"/>
          <w:szCs w:val="24"/>
        </w:rPr>
      </w:pPr>
      <w:r w:rsidRPr="00560371">
        <w:rPr>
          <w:rFonts w:ascii="Times New Roman" w:hAnsi="Times New Roman" w:cs="Times New Roman"/>
          <w:b/>
          <w:sz w:val="24"/>
          <w:szCs w:val="24"/>
        </w:rPr>
        <w:t>Оборудование учебного кабинета:</w:t>
      </w:r>
    </w:p>
    <w:p w:rsidR="00B6277A" w:rsidRPr="00560371" w:rsidRDefault="00B6277A" w:rsidP="00B6277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60371">
        <w:rPr>
          <w:rFonts w:ascii="Times New Roman" w:hAnsi="Times New Roman" w:cs="Times New Roman"/>
          <w:bCs/>
          <w:sz w:val="24"/>
          <w:szCs w:val="24"/>
        </w:rPr>
        <w:t>- посадочные места по количеству обучающихся не менее 20;</w:t>
      </w:r>
    </w:p>
    <w:p w:rsidR="00B6277A" w:rsidRPr="00560371" w:rsidRDefault="00B6277A" w:rsidP="00B6277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60371">
        <w:rPr>
          <w:rFonts w:ascii="Times New Roman" w:hAnsi="Times New Roman" w:cs="Times New Roman"/>
          <w:bCs/>
          <w:sz w:val="24"/>
          <w:szCs w:val="24"/>
        </w:rPr>
        <w:lastRenderedPageBreak/>
        <w:t>- рабочее место преподавателя;</w:t>
      </w:r>
    </w:p>
    <w:p w:rsidR="00B6277A" w:rsidRPr="00560371" w:rsidRDefault="00B6277A" w:rsidP="00B6277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60371">
        <w:rPr>
          <w:rFonts w:ascii="Times New Roman" w:hAnsi="Times New Roman" w:cs="Times New Roman"/>
          <w:bCs/>
          <w:sz w:val="24"/>
          <w:szCs w:val="24"/>
        </w:rPr>
        <w:t>- технические средства обучения: ноутбук с лицензионным программным обеспечением ;</w:t>
      </w:r>
    </w:p>
    <w:p w:rsidR="00B6277A" w:rsidRPr="00560371" w:rsidRDefault="00B6277A" w:rsidP="00B6277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60371">
        <w:rPr>
          <w:rFonts w:ascii="Times New Roman" w:hAnsi="Times New Roman" w:cs="Times New Roman"/>
          <w:bCs/>
          <w:sz w:val="24"/>
          <w:szCs w:val="24"/>
        </w:rPr>
        <w:t xml:space="preserve"> -доска;</w:t>
      </w:r>
    </w:p>
    <w:p w:rsidR="00B6277A" w:rsidRPr="00560371" w:rsidRDefault="00B6277A" w:rsidP="00B6277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560371">
        <w:rPr>
          <w:rFonts w:ascii="Times New Roman" w:hAnsi="Times New Roman" w:cs="Times New Roman"/>
          <w:bCs/>
          <w:sz w:val="24"/>
          <w:szCs w:val="24"/>
        </w:rPr>
        <w:t xml:space="preserve"> </w:t>
      </w:r>
      <w:r w:rsidRPr="00560371">
        <w:rPr>
          <w:rFonts w:ascii="Times New Roman" w:hAnsi="Times New Roman" w:cs="Times New Roman"/>
          <w:sz w:val="24"/>
          <w:szCs w:val="24"/>
        </w:rPr>
        <w:t xml:space="preserve"> -учебно-наглядные пособия: плакаты.  </w:t>
      </w:r>
    </w:p>
    <w:p w:rsidR="00B6277A" w:rsidRPr="00560371" w:rsidRDefault="00B6277A" w:rsidP="00B6277A">
      <w:pPr>
        <w:spacing w:after="0"/>
        <w:ind w:left="45" w:firstLine="663"/>
        <w:jc w:val="both"/>
        <w:rPr>
          <w:rFonts w:ascii="Times New Roman" w:eastAsia="Calibri" w:hAnsi="Times New Roman" w:cs="Times New Roman"/>
          <w:bCs/>
          <w:sz w:val="24"/>
          <w:szCs w:val="24"/>
        </w:rPr>
      </w:pPr>
    </w:p>
    <w:p w:rsidR="00B6277A" w:rsidRPr="00560371" w:rsidRDefault="00B6277A" w:rsidP="00B6277A">
      <w:pPr>
        <w:tabs>
          <w:tab w:val="left" w:pos="753"/>
        </w:tabs>
        <w:ind w:firstLine="709"/>
        <w:jc w:val="both"/>
        <w:rPr>
          <w:rFonts w:ascii="Times New Roman" w:hAnsi="Times New Roman" w:cs="Times New Roman"/>
          <w:lang w:eastAsia="en-US"/>
        </w:rPr>
      </w:pPr>
      <w:r w:rsidRPr="00560371">
        <w:rPr>
          <w:rFonts w:ascii="Times New Roman" w:hAnsi="Times New Roman" w:cs="Times New Roman"/>
          <w:lang w:eastAsia="en-US"/>
        </w:rPr>
        <w:t xml:space="preserve">В  кабинете присутствует мультимедийное оборудование, посредством которого участники образовательного процесса могут просматривать визуальную информацию, создавать презентации, видеоматериалы, иные документы.    </w:t>
      </w:r>
    </w:p>
    <w:p w:rsidR="00B6277A" w:rsidRPr="00560371" w:rsidRDefault="00B6277A" w:rsidP="00B6277A">
      <w:pPr>
        <w:tabs>
          <w:tab w:val="left" w:pos="753"/>
        </w:tabs>
        <w:ind w:firstLine="709"/>
        <w:jc w:val="both"/>
        <w:rPr>
          <w:rFonts w:ascii="Times New Roman" w:eastAsia="Arial" w:hAnsi="Times New Roman" w:cs="Times New Roman"/>
        </w:rPr>
      </w:pPr>
      <w:r w:rsidRPr="00560371">
        <w:rPr>
          <w:rFonts w:ascii="Times New Roman" w:eastAsia="Arial" w:hAnsi="Times New Roman" w:cs="Times New Roman"/>
        </w:rPr>
        <w:t xml:space="preserve">В библиотечный фонд входят учебники, учебно-методические комплексы (УМК), обеспечивающие освоение </w:t>
      </w:r>
      <w:r w:rsidRPr="00560371">
        <w:rPr>
          <w:rFonts w:ascii="Times New Roman" w:hAnsi="Times New Roman" w:cs="Times New Roman"/>
          <w:bCs/>
        </w:rPr>
        <w:t xml:space="preserve"> учебной дисциплины</w:t>
      </w:r>
      <w:r w:rsidRPr="00560371">
        <w:rPr>
          <w:rFonts w:ascii="Times New Roman" w:eastAsia="Arial" w:hAnsi="Times New Roman" w:cs="Times New Roman"/>
        </w:rPr>
        <w:t>,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w:t>
      </w:r>
    </w:p>
    <w:p w:rsidR="00B6277A" w:rsidRPr="00560371" w:rsidRDefault="00B6277A" w:rsidP="00B6277A">
      <w:pPr>
        <w:ind w:firstLine="680"/>
        <w:jc w:val="both"/>
        <w:rPr>
          <w:rFonts w:ascii="Times New Roman" w:eastAsia="Arial" w:hAnsi="Times New Roman" w:cs="Times New Roman"/>
        </w:rPr>
      </w:pPr>
      <w:r w:rsidRPr="00560371">
        <w:rPr>
          <w:rFonts w:ascii="Times New Roman" w:eastAsia="Arial" w:hAnsi="Times New Roman" w:cs="Times New Roman"/>
        </w:rPr>
        <w:t xml:space="preserve">В процессе освоения программы </w:t>
      </w:r>
      <w:r w:rsidRPr="00560371">
        <w:rPr>
          <w:rFonts w:ascii="Times New Roman" w:hAnsi="Times New Roman" w:cs="Times New Roman"/>
          <w:bCs/>
        </w:rPr>
        <w:t xml:space="preserve"> учебной дисциплины</w:t>
      </w:r>
      <w:r w:rsidRPr="00560371">
        <w:rPr>
          <w:rFonts w:ascii="Times New Roman" w:eastAsia="Arial" w:hAnsi="Times New Roman" w:cs="Times New Roman"/>
        </w:rPr>
        <w:t xml:space="preserve"> студенты  имеют возможность доступа к электронным учебным материалам по основам информационных технологий, имеющимся в свободном доступе в сети Интернет (электронным книгам, практикумам, тестам, материалам ЕГЭ и др.).  </w:t>
      </w:r>
    </w:p>
    <w:p w:rsidR="00C94F57" w:rsidRDefault="00C94F57" w:rsidP="00C94F57">
      <w:pPr>
        <w:widowControl w:val="0"/>
        <w:suppressAutoHyphens/>
        <w:autoSpaceDE w:val="0"/>
        <w:autoSpaceDN w:val="0"/>
        <w:spacing w:after="0"/>
        <w:jc w:val="both"/>
        <w:rPr>
          <w:rFonts w:ascii="Times New Roman" w:hAnsi="Times New Roman"/>
          <w:b/>
          <w:bCs/>
          <w:sz w:val="24"/>
          <w:szCs w:val="24"/>
        </w:rPr>
      </w:pPr>
      <w:r>
        <w:rPr>
          <w:rFonts w:ascii="Times New Roman" w:hAnsi="Times New Roman"/>
          <w:b/>
          <w:bCs/>
          <w:sz w:val="24"/>
          <w:szCs w:val="24"/>
        </w:rPr>
        <w:t>3.2</w:t>
      </w:r>
      <w:r w:rsidRPr="00AB3609">
        <w:rPr>
          <w:rFonts w:ascii="Times New Roman" w:hAnsi="Times New Roman"/>
          <w:b/>
          <w:bCs/>
          <w:sz w:val="24"/>
          <w:szCs w:val="24"/>
        </w:rPr>
        <w:t>. Информационное обеспечение реализации программы</w:t>
      </w:r>
    </w:p>
    <w:p w:rsidR="00C94F57" w:rsidRPr="00AB3609" w:rsidRDefault="00C94F57" w:rsidP="00C94F57">
      <w:pPr>
        <w:widowControl w:val="0"/>
        <w:suppressAutoHyphens/>
        <w:autoSpaceDE w:val="0"/>
        <w:autoSpaceDN w:val="0"/>
        <w:spacing w:after="0"/>
        <w:jc w:val="both"/>
        <w:rPr>
          <w:rFonts w:ascii="Times New Roman" w:hAnsi="Times New Roman"/>
          <w:b/>
          <w:bCs/>
          <w:sz w:val="24"/>
          <w:szCs w:val="24"/>
        </w:rPr>
      </w:pPr>
    </w:p>
    <w:p w:rsidR="00C94F57" w:rsidRDefault="00C94F57" w:rsidP="00C94F57">
      <w:pPr>
        <w:widowControl w:val="0"/>
        <w:autoSpaceDE w:val="0"/>
        <w:autoSpaceDN w:val="0"/>
        <w:spacing w:after="0"/>
        <w:jc w:val="both"/>
        <w:rPr>
          <w:rFonts w:ascii="Times New Roman" w:hAnsi="Times New Roman"/>
          <w:b/>
          <w:sz w:val="24"/>
          <w:szCs w:val="24"/>
        </w:rPr>
      </w:pPr>
      <w:r>
        <w:rPr>
          <w:rFonts w:ascii="Times New Roman" w:hAnsi="Times New Roman"/>
          <w:b/>
          <w:sz w:val="24"/>
          <w:szCs w:val="24"/>
        </w:rPr>
        <w:t>3.2</w:t>
      </w:r>
      <w:r w:rsidRPr="00AB3609">
        <w:rPr>
          <w:rFonts w:ascii="Times New Roman" w:hAnsi="Times New Roman"/>
          <w:b/>
          <w:sz w:val="24"/>
          <w:szCs w:val="24"/>
        </w:rPr>
        <w:t>.1. Основные печатные издания</w:t>
      </w:r>
    </w:p>
    <w:p w:rsidR="00C94F57" w:rsidRPr="00AB3609" w:rsidRDefault="00C94F57" w:rsidP="00C94F57">
      <w:pPr>
        <w:widowControl w:val="0"/>
        <w:autoSpaceDE w:val="0"/>
        <w:autoSpaceDN w:val="0"/>
        <w:spacing w:after="0"/>
        <w:jc w:val="both"/>
        <w:rPr>
          <w:rFonts w:ascii="Times New Roman" w:hAnsi="Times New Roman"/>
          <w:b/>
          <w:sz w:val="24"/>
          <w:szCs w:val="24"/>
        </w:rPr>
      </w:pPr>
    </w:p>
    <w:p w:rsidR="00C94F57" w:rsidRPr="00AB3609" w:rsidRDefault="00C94F57" w:rsidP="00C94F57">
      <w:pPr>
        <w:widowControl w:val="0"/>
        <w:numPr>
          <w:ilvl w:val="0"/>
          <w:numId w:val="12"/>
        </w:numPr>
        <w:tabs>
          <w:tab w:val="left" w:pos="350"/>
          <w:tab w:val="left" w:pos="1134"/>
        </w:tabs>
        <w:autoSpaceDE w:val="0"/>
        <w:autoSpaceDN w:val="0"/>
        <w:spacing w:after="0"/>
        <w:ind w:left="0" w:firstLine="0"/>
        <w:jc w:val="both"/>
        <w:rPr>
          <w:rFonts w:ascii="Times New Roman" w:hAnsi="Times New Roman" w:cs="Times New Roman"/>
          <w:sz w:val="24"/>
          <w:szCs w:val="24"/>
        </w:rPr>
      </w:pPr>
      <w:r w:rsidRPr="00AB3609">
        <w:rPr>
          <w:rFonts w:ascii="Times New Roman" w:hAnsi="Times New Roman" w:cs="Times New Roman"/>
          <w:bCs/>
          <w:sz w:val="24"/>
          <w:szCs w:val="24"/>
        </w:rPr>
        <w:t>Немцов, М.В., Немцова, М.Л.</w:t>
      </w:r>
      <w:r w:rsidRPr="00AB3609">
        <w:rPr>
          <w:rFonts w:ascii="Times New Roman" w:hAnsi="Times New Roman" w:cs="Times New Roman"/>
          <w:sz w:val="24"/>
          <w:szCs w:val="24"/>
        </w:rPr>
        <w:t xml:space="preserve"> Электротехника и электроника.  М.: Издательский   центр «Академия», 2017 – 480 с.</w:t>
      </w:r>
      <w:r w:rsidRPr="00AB3609">
        <w:rPr>
          <w:rFonts w:ascii="Times New Roman" w:hAnsi="Times New Roman" w:cs="Times New Roman"/>
          <w:spacing w:val="-1"/>
          <w:sz w:val="24"/>
          <w:szCs w:val="24"/>
        </w:rPr>
        <w:t xml:space="preserve"> </w:t>
      </w:r>
    </w:p>
    <w:p w:rsidR="00C94F57" w:rsidRPr="00AB3609" w:rsidRDefault="00C94F57" w:rsidP="00C94F57">
      <w:pPr>
        <w:widowControl w:val="0"/>
        <w:numPr>
          <w:ilvl w:val="0"/>
          <w:numId w:val="12"/>
        </w:numPr>
        <w:tabs>
          <w:tab w:val="left" w:pos="361"/>
          <w:tab w:val="left" w:pos="1134"/>
        </w:tabs>
        <w:autoSpaceDE w:val="0"/>
        <w:autoSpaceDN w:val="0"/>
        <w:spacing w:after="0"/>
        <w:rPr>
          <w:rFonts w:ascii="Times New Roman" w:hAnsi="Times New Roman" w:cs="Times New Roman"/>
          <w:sz w:val="24"/>
          <w:szCs w:val="24"/>
        </w:rPr>
      </w:pPr>
      <w:r w:rsidRPr="00AB3609">
        <w:rPr>
          <w:rFonts w:ascii="Times New Roman" w:hAnsi="Times New Roman" w:cs="Times New Roman"/>
          <w:spacing w:val="-1"/>
          <w:sz w:val="24"/>
          <w:szCs w:val="24"/>
        </w:rPr>
        <w:t>Синдеев,</w:t>
      </w:r>
      <w:r w:rsidRPr="00AB3609">
        <w:rPr>
          <w:rFonts w:ascii="Times New Roman" w:hAnsi="Times New Roman" w:cs="Times New Roman"/>
          <w:spacing w:val="-10"/>
          <w:sz w:val="24"/>
          <w:szCs w:val="24"/>
        </w:rPr>
        <w:t xml:space="preserve"> </w:t>
      </w:r>
      <w:r w:rsidRPr="00AB3609">
        <w:rPr>
          <w:rFonts w:ascii="Times New Roman" w:hAnsi="Times New Roman" w:cs="Times New Roman"/>
          <w:spacing w:val="-1"/>
          <w:sz w:val="24"/>
          <w:szCs w:val="24"/>
        </w:rPr>
        <w:t>Ю.Г.</w:t>
      </w:r>
      <w:r w:rsidRPr="00AB3609">
        <w:rPr>
          <w:rFonts w:ascii="Times New Roman" w:hAnsi="Times New Roman" w:cs="Times New Roman"/>
          <w:spacing w:val="-14"/>
          <w:sz w:val="24"/>
          <w:szCs w:val="24"/>
        </w:rPr>
        <w:t xml:space="preserve"> </w:t>
      </w:r>
      <w:r w:rsidRPr="00AB3609">
        <w:rPr>
          <w:rFonts w:ascii="Times New Roman" w:hAnsi="Times New Roman" w:cs="Times New Roman"/>
          <w:spacing w:val="-1"/>
          <w:sz w:val="24"/>
          <w:szCs w:val="24"/>
        </w:rPr>
        <w:t>Электротехника</w:t>
      </w:r>
      <w:r w:rsidRPr="00AB3609">
        <w:rPr>
          <w:rFonts w:ascii="Times New Roman" w:hAnsi="Times New Roman" w:cs="Times New Roman"/>
          <w:spacing w:val="-13"/>
          <w:sz w:val="24"/>
          <w:szCs w:val="24"/>
        </w:rPr>
        <w:t xml:space="preserve"> </w:t>
      </w:r>
      <w:r w:rsidRPr="00AB3609">
        <w:rPr>
          <w:rFonts w:ascii="Times New Roman" w:hAnsi="Times New Roman" w:cs="Times New Roman"/>
          <w:spacing w:val="-1"/>
          <w:sz w:val="24"/>
          <w:szCs w:val="24"/>
        </w:rPr>
        <w:t>с</w:t>
      </w:r>
      <w:r w:rsidRPr="00AB3609">
        <w:rPr>
          <w:rFonts w:ascii="Times New Roman" w:hAnsi="Times New Roman" w:cs="Times New Roman"/>
          <w:spacing w:val="-13"/>
          <w:sz w:val="24"/>
          <w:szCs w:val="24"/>
        </w:rPr>
        <w:t xml:space="preserve"> </w:t>
      </w:r>
      <w:r w:rsidRPr="00AB3609">
        <w:rPr>
          <w:rFonts w:ascii="Times New Roman" w:hAnsi="Times New Roman" w:cs="Times New Roman"/>
          <w:spacing w:val="-1"/>
          <w:sz w:val="24"/>
          <w:szCs w:val="24"/>
        </w:rPr>
        <w:t>основами</w:t>
      </w:r>
      <w:r w:rsidRPr="00AB3609">
        <w:rPr>
          <w:rFonts w:ascii="Times New Roman" w:hAnsi="Times New Roman" w:cs="Times New Roman"/>
          <w:spacing w:val="-12"/>
          <w:sz w:val="24"/>
          <w:szCs w:val="24"/>
        </w:rPr>
        <w:t xml:space="preserve"> </w:t>
      </w:r>
      <w:r w:rsidRPr="00AB3609">
        <w:rPr>
          <w:rFonts w:ascii="Times New Roman" w:hAnsi="Times New Roman" w:cs="Times New Roman"/>
          <w:spacing w:val="-1"/>
          <w:sz w:val="24"/>
          <w:szCs w:val="24"/>
        </w:rPr>
        <w:t>электроники:</w:t>
      </w:r>
      <w:r w:rsidRPr="00AB3609">
        <w:rPr>
          <w:rFonts w:ascii="Times New Roman" w:hAnsi="Times New Roman" w:cs="Times New Roman"/>
          <w:spacing w:val="-11"/>
          <w:sz w:val="24"/>
          <w:szCs w:val="24"/>
        </w:rPr>
        <w:t xml:space="preserve"> </w:t>
      </w:r>
      <w:r w:rsidRPr="00AB3609">
        <w:rPr>
          <w:rFonts w:ascii="Times New Roman" w:hAnsi="Times New Roman" w:cs="Times New Roman"/>
          <w:spacing w:val="-1"/>
          <w:sz w:val="24"/>
          <w:szCs w:val="24"/>
        </w:rPr>
        <w:t>учебник /</w:t>
      </w:r>
      <w:r w:rsidRPr="00AB3609">
        <w:rPr>
          <w:rFonts w:ascii="Times New Roman" w:hAnsi="Times New Roman" w:cs="Times New Roman"/>
          <w:spacing w:val="-7"/>
          <w:sz w:val="24"/>
          <w:szCs w:val="24"/>
        </w:rPr>
        <w:t xml:space="preserve"> </w:t>
      </w:r>
      <w:r w:rsidRPr="00AB3609">
        <w:rPr>
          <w:rFonts w:ascii="Times New Roman" w:hAnsi="Times New Roman" w:cs="Times New Roman"/>
          <w:sz w:val="24"/>
          <w:szCs w:val="24"/>
        </w:rPr>
        <w:t>Ю.Г.</w:t>
      </w:r>
      <w:r w:rsidRPr="00AB3609">
        <w:rPr>
          <w:rFonts w:ascii="Times New Roman" w:hAnsi="Times New Roman" w:cs="Times New Roman"/>
          <w:spacing w:val="-10"/>
          <w:sz w:val="24"/>
          <w:szCs w:val="24"/>
        </w:rPr>
        <w:t xml:space="preserve"> </w:t>
      </w:r>
      <w:r w:rsidRPr="00AB3609">
        <w:rPr>
          <w:rFonts w:ascii="Times New Roman" w:hAnsi="Times New Roman" w:cs="Times New Roman"/>
          <w:sz w:val="24"/>
          <w:szCs w:val="24"/>
        </w:rPr>
        <w:t>Синдеев. – Ростов</w:t>
      </w:r>
      <w:r w:rsidRPr="00AB3609">
        <w:rPr>
          <w:rFonts w:ascii="Times New Roman" w:hAnsi="Times New Roman" w:cs="Times New Roman"/>
          <w:spacing w:val="-57"/>
          <w:sz w:val="24"/>
          <w:szCs w:val="24"/>
        </w:rPr>
        <w:t xml:space="preserve"> </w:t>
      </w:r>
      <w:r w:rsidRPr="00AB3609">
        <w:rPr>
          <w:rFonts w:ascii="Times New Roman" w:hAnsi="Times New Roman" w:cs="Times New Roman"/>
          <w:sz w:val="24"/>
          <w:szCs w:val="24"/>
        </w:rPr>
        <w:t>н/Д.:</w:t>
      </w:r>
      <w:r w:rsidRPr="00AB3609">
        <w:rPr>
          <w:rFonts w:ascii="Times New Roman" w:hAnsi="Times New Roman" w:cs="Times New Roman"/>
          <w:spacing w:val="-1"/>
          <w:sz w:val="24"/>
          <w:szCs w:val="24"/>
        </w:rPr>
        <w:t xml:space="preserve"> </w:t>
      </w:r>
      <w:r w:rsidRPr="00AB3609">
        <w:rPr>
          <w:rFonts w:ascii="Times New Roman" w:hAnsi="Times New Roman" w:cs="Times New Roman"/>
          <w:sz w:val="24"/>
          <w:szCs w:val="24"/>
        </w:rPr>
        <w:t>Феникс,</w:t>
      </w:r>
      <w:r w:rsidRPr="00AB3609">
        <w:rPr>
          <w:rFonts w:ascii="Times New Roman" w:hAnsi="Times New Roman" w:cs="Times New Roman"/>
          <w:spacing w:val="-2"/>
          <w:sz w:val="24"/>
          <w:szCs w:val="24"/>
        </w:rPr>
        <w:t xml:space="preserve"> </w:t>
      </w:r>
      <w:r w:rsidRPr="00AB3609">
        <w:rPr>
          <w:rFonts w:ascii="Times New Roman" w:hAnsi="Times New Roman" w:cs="Times New Roman"/>
          <w:sz w:val="24"/>
          <w:szCs w:val="24"/>
        </w:rPr>
        <w:t>2020.</w:t>
      </w:r>
      <w:r w:rsidRPr="00AB3609">
        <w:rPr>
          <w:rFonts w:ascii="Times New Roman" w:hAnsi="Times New Roman" w:cs="Times New Roman"/>
          <w:spacing w:val="1"/>
          <w:sz w:val="24"/>
          <w:szCs w:val="24"/>
        </w:rPr>
        <w:t xml:space="preserve"> </w:t>
      </w:r>
      <w:r w:rsidRPr="00AB3609">
        <w:rPr>
          <w:rFonts w:ascii="Times New Roman" w:hAnsi="Times New Roman" w:cs="Times New Roman"/>
          <w:sz w:val="24"/>
          <w:szCs w:val="24"/>
        </w:rPr>
        <w:t>–</w:t>
      </w:r>
      <w:r w:rsidRPr="00AB3609">
        <w:rPr>
          <w:rFonts w:ascii="Times New Roman" w:hAnsi="Times New Roman" w:cs="Times New Roman"/>
          <w:spacing w:val="2"/>
          <w:sz w:val="24"/>
          <w:szCs w:val="24"/>
        </w:rPr>
        <w:t xml:space="preserve"> </w:t>
      </w:r>
      <w:r w:rsidRPr="00AB3609">
        <w:rPr>
          <w:rFonts w:ascii="Times New Roman" w:hAnsi="Times New Roman" w:cs="Times New Roman"/>
          <w:sz w:val="24"/>
          <w:szCs w:val="24"/>
        </w:rPr>
        <w:t>368</w:t>
      </w:r>
      <w:r w:rsidRPr="00AB3609">
        <w:rPr>
          <w:rFonts w:ascii="Times New Roman" w:hAnsi="Times New Roman" w:cs="Times New Roman"/>
          <w:spacing w:val="-3"/>
          <w:sz w:val="24"/>
          <w:szCs w:val="24"/>
        </w:rPr>
        <w:t xml:space="preserve"> </w:t>
      </w:r>
      <w:r w:rsidRPr="00AB3609">
        <w:rPr>
          <w:rFonts w:ascii="Times New Roman" w:hAnsi="Times New Roman" w:cs="Times New Roman"/>
          <w:sz w:val="24"/>
          <w:szCs w:val="24"/>
        </w:rPr>
        <w:t xml:space="preserve">с. </w:t>
      </w:r>
    </w:p>
    <w:p w:rsidR="00C94F57" w:rsidRPr="00AB3609" w:rsidRDefault="00C94F57" w:rsidP="00C94F57">
      <w:pPr>
        <w:widowControl w:val="0"/>
        <w:numPr>
          <w:ilvl w:val="0"/>
          <w:numId w:val="12"/>
        </w:numPr>
        <w:tabs>
          <w:tab w:val="left" w:pos="350"/>
          <w:tab w:val="left" w:pos="1134"/>
        </w:tabs>
        <w:autoSpaceDE w:val="0"/>
        <w:autoSpaceDN w:val="0"/>
        <w:spacing w:after="0"/>
        <w:rPr>
          <w:rFonts w:ascii="Times New Roman" w:hAnsi="Times New Roman" w:cs="Times New Roman"/>
          <w:sz w:val="24"/>
          <w:szCs w:val="24"/>
        </w:rPr>
      </w:pPr>
      <w:r w:rsidRPr="00AB3609">
        <w:rPr>
          <w:rFonts w:ascii="Times New Roman" w:hAnsi="Times New Roman" w:cs="Times New Roman"/>
          <w:sz w:val="24"/>
          <w:szCs w:val="24"/>
        </w:rPr>
        <w:t>Гальперин,</w:t>
      </w:r>
      <w:r w:rsidRPr="00AB3609">
        <w:rPr>
          <w:rFonts w:ascii="Times New Roman" w:hAnsi="Times New Roman" w:cs="Times New Roman"/>
          <w:spacing w:val="-7"/>
          <w:sz w:val="24"/>
          <w:szCs w:val="24"/>
        </w:rPr>
        <w:t xml:space="preserve"> </w:t>
      </w:r>
      <w:r w:rsidRPr="00AB3609">
        <w:rPr>
          <w:rFonts w:ascii="Times New Roman" w:hAnsi="Times New Roman" w:cs="Times New Roman"/>
          <w:sz w:val="24"/>
          <w:szCs w:val="24"/>
        </w:rPr>
        <w:t>М.В.</w:t>
      </w:r>
      <w:r w:rsidRPr="00AB3609">
        <w:rPr>
          <w:rFonts w:ascii="Times New Roman" w:hAnsi="Times New Roman" w:cs="Times New Roman"/>
          <w:spacing w:val="-6"/>
          <w:sz w:val="24"/>
          <w:szCs w:val="24"/>
        </w:rPr>
        <w:t xml:space="preserve"> </w:t>
      </w:r>
      <w:r w:rsidRPr="00AB3609">
        <w:rPr>
          <w:rFonts w:ascii="Times New Roman" w:hAnsi="Times New Roman" w:cs="Times New Roman"/>
          <w:sz w:val="24"/>
          <w:szCs w:val="24"/>
        </w:rPr>
        <w:t>Электротехника</w:t>
      </w:r>
      <w:r w:rsidRPr="00AB3609">
        <w:rPr>
          <w:rFonts w:ascii="Times New Roman" w:hAnsi="Times New Roman" w:cs="Times New Roman"/>
          <w:spacing w:val="-9"/>
          <w:sz w:val="24"/>
          <w:szCs w:val="24"/>
        </w:rPr>
        <w:t xml:space="preserve"> </w:t>
      </w:r>
      <w:r w:rsidRPr="00AB3609">
        <w:rPr>
          <w:rFonts w:ascii="Times New Roman" w:hAnsi="Times New Roman" w:cs="Times New Roman"/>
          <w:sz w:val="24"/>
          <w:szCs w:val="24"/>
        </w:rPr>
        <w:t>и</w:t>
      </w:r>
      <w:r w:rsidRPr="00AB3609">
        <w:rPr>
          <w:rFonts w:ascii="Times New Roman" w:hAnsi="Times New Roman" w:cs="Times New Roman"/>
          <w:spacing w:val="-7"/>
          <w:sz w:val="24"/>
          <w:szCs w:val="24"/>
        </w:rPr>
        <w:t xml:space="preserve"> </w:t>
      </w:r>
      <w:r w:rsidRPr="00AB3609">
        <w:rPr>
          <w:rFonts w:ascii="Times New Roman" w:hAnsi="Times New Roman" w:cs="Times New Roman"/>
          <w:sz w:val="24"/>
          <w:szCs w:val="24"/>
        </w:rPr>
        <w:t>электроника:</w:t>
      </w:r>
      <w:r w:rsidRPr="00AB3609">
        <w:rPr>
          <w:rFonts w:ascii="Times New Roman" w:hAnsi="Times New Roman" w:cs="Times New Roman"/>
          <w:spacing w:val="-3"/>
          <w:sz w:val="24"/>
          <w:szCs w:val="24"/>
        </w:rPr>
        <w:t xml:space="preserve"> </w:t>
      </w:r>
      <w:r w:rsidRPr="00AB3609">
        <w:rPr>
          <w:rFonts w:ascii="Times New Roman" w:hAnsi="Times New Roman" w:cs="Times New Roman"/>
          <w:sz w:val="24"/>
          <w:szCs w:val="24"/>
        </w:rPr>
        <w:t>учебник</w:t>
      </w:r>
      <w:r w:rsidRPr="00AB3609">
        <w:rPr>
          <w:rFonts w:ascii="Times New Roman" w:hAnsi="Times New Roman" w:cs="Times New Roman"/>
          <w:spacing w:val="-9"/>
          <w:sz w:val="24"/>
          <w:szCs w:val="24"/>
        </w:rPr>
        <w:t xml:space="preserve"> </w:t>
      </w:r>
      <w:r w:rsidRPr="00AB3609">
        <w:rPr>
          <w:rFonts w:ascii="Times New Roman" w:hAnsi="Times New Roman" w:cs="Times New Roman"/>
          <w:sz w:val="24"/>
          <w:szCs w:val="24"/>
        </w:rPr>
        <w:t>/</w:t>
      </w:r>
      <w:r w:rsidRPr="00AB3609">
        <w:rPr>
          <w:rFonts w:ascii="Times New Roman" w:hAnsi="Times New Roman" w:cs="Times New Roman"/>
          <w:spacing w:val="-8"/>
          <w:sz w:val="24"/>
          <w:szCs w:val="24"/>
        </w:rPr>
        <w:t xml:space="preserve"> </w:t>
      </w:r>
      <w:r w:rsidRPr="00AB3609">
        <w:rPr>
          <w:rFonts w:ascii="Times New Roman" w:hAnsi="Times New Roman" w:cs="Times New Roman"/>
          <w:sz w:val="24"/>
          <w:szCs w:val="24"/>
        </w:rPr>
        <w:t>М.В.</w:t>
      </w:r>
      <w:r w:rsidRPr="00AB3609">
        <w:rPr>
          <w:rFonts w:ascii="Times New Roman" w:hAnsi="Times New Roman" w:cs="Times New Roman"/>
          <w:spacing w:val="-6"/>
          <w:sz w:val="24"/>
          <w:szCs w:val="24"/>
        </w:rPr>
        <w:t xml:space="preserve"> </w:t>
      </w:r>
      <w:r w:rsidRPr="00AB3609">
        <w:rPr>
          <w:rFonts w:ascii="Times New Roman" w:hAnsi="Times New Roman" w:cs="Times New Roman"/>
          <w:sz w:val="24"/>
          <w:szCs w:val="24"/>
        </w:rPr>
        <w:t>Гальперин.</w:t>
      </w:r>
      <w:r w:rsidRPr="00AB3609">
        <w:rPr>
          <w:rFonts w:ascii="Times New Roman" w:hAnsi="Times New Roman" w:cs="Times New Roman"/>
          <w:spacing w:val="2"/>
          <w:sz w:val="24"/>
          <w:szCs w:val="24"/>
        </w:rPr>
        <w:t xml:space="preserve"> – </w:t>
      </w:r>
      <w:r w:rsidRPr="00AB3609">
        <w:rPr>
          <w:rFonts w:ascii="Times New Roman" w:hAnsi="Times New Roman" w:cs="Times New Roman"/>
          <w:sz w:val="24"/>
          <w:szCs w:val="24"/>
        </w:rPr>
        <w:t>Москва:</w:t>
      </w:r>
      <w:r w:rsidRPr="00AB3609">
        <w:rPr>
          <w:rFonts w:ascii="Times New Roman" w:hAnsi="Times New Roman" w:cs="Times New Roman"/>
          <w:spacing w:val="-12"/>
          <w:sz w:val="24"/>
          <w:szCs w:val="24"/>
        </w:rPr>
        <w:t xml:space="preserve"> </w:t>
      </w:r>
      <w:r w:rsidRPr="00AB3609">
        <w:rPr>
          <w:rFonts w:ascii="Times New Roman" w:hAnsi="Times New Roman" w:cs="Times New Roman"/>
          <w:sz w:val="24"/>
          <w:szCs w:val="24"/>
        </w:rPr>
        <w:t>Форум,</w:t>
      </w:r>
      <w:r w:rsidRPr="00AB3609">
        <w:rPr>
          <w:rFonts w:ascii="Times New Roman" w:hAnsi="Times New Roman" w:cs="Times New Roman"/>
          <w:spacing w:val="-57"/>
          <w:sz w:val="24"/>
          <w:szCs w:val="24"/>
        </w:rPr>
        <w:t xml:space="preserve"> </w:t>
      </w:r>
      <w:r w:rsidRPr="00AB3609">
        <w:rPr>
          <w:rFonts w:ascii="Times New Roman" w:hAnsi="Times New Roman" w:cs="Times New Roman"/>
          <w:spacing w:val="4"/>
          <w:sz w:val="24"/>
          <w:szCs w:val="24"/>
        </w:rPr>
        <w:t xml:space="preserve"> </w:t>
      </w:r>
      <w:r w:rsidRPr="00AB3609">
        <w:rPr>
          <w:rFonts w:ascii="Times New Roman" w:hAnsi="Times New Roman" w:cs="Times New Roman"/>
          <w:sz w:val="24"/>
          <w:szCs w:val="24"/>
        </w:rPr>
        <w:t>2019.</w:t>
      </w:r>
      <w:r w:rsidRPr="00AB3609">
        <w:rPr>
          <w:rFonts w:ascii="Times New Roman" w:hAnsi="Times New Roman" w:cs="Times New Roman"/>
          <w:spacing w:val="1"/>
          <w:sz w:val="24"/>
          <w:szCs w:val="24"/>
        </w:rPr>
        <w:t xml:space="preserve"> – </w:t>
      </w:r>
      <w:r w:rsidRPr="00AB3609">
        <w:rPr>
          <w:rFonts w:ascii="Times New Roman" w:hAnsi="Times New Roman" w:cs="Times New Roman"/>
          <w:sz w:val="24"/>
          <w:szCs w:val="24"/>
        </w:rPr>
        <w:t>480</w:t>
      </w:r>
      <w:r w:rsidRPr="00AB3609">
        <w:rPr>
          <w:rFonts w:ascii="Times New Roman" w:hAnsi="Times New Roman" w:cs="Times New Roman"/>
          <w:spacing w:val="-3"/>
          <w:sz w:val="24"/>
          <w:szCs w:val="24"/>
        </w:rPr>
        <w:t xml:space="preserve"> </w:t>
      </w:r>
      <w:r w:rsidRPr="00AB3609">
        <w:rPr>
          <w:rFonts w:ascii="Times New Roman" w:hAnsi="Times New Roman" w:cs="Times New Roman"/>
          <w:sz w:val="24"/>
          <w:szCs w:val="24"/>
        </w:rPr>
        <w:t>c.</w:t>
      </w:r>
    </w:p>
    <w:p w:rsidR="00C94F57" w:rsidRPr="00AB3609" w:rsidRDefault="00C94F57" w:rsidP="00C94F57">
      <w:pPr>
        <w:widowControl w:val="0"/>
        <w:numPr>
          <w:ilvl w:val="0"/>
          <w:numId w:val="12"/>
        </w:numPr>
        <w:tabs>
          <w:tab w:val="left" w:pos="350"/>
          <w:tab w:val="left" w:pos="1134"/>
        </w:tabs>
        <w:autoSpaceDE w:val="0"/>
        <w:autoSpaceDN w:val="0"/>
        <w:spacing w:after="0"/>
        <w:rPr>
          <w:rFonts w:ascii="Times New Roman" w:hAnsi="Times New Roman" w:cs="Times New Roman"/>
          <w:sz w:val="24"/>
          <w:szCs w:val="24"/>
        </w:rPr>
      </w:pPr>
      <w:r w:rsidRPr="00AB3609">
        <w:rPr>
          <w:rFonts w:ascii="Times New Roman" w:hAnsi="Times New Roman" w:cs="Times New Roman"/>
          <w:bCs/>
          <w:sz w:val="24"/>
          <w:szCs w:val="24"/>
        </w:rPr>
        <w:t>Ярочкина, Г.В. Основы злектротехники и электроники,</w:t>
      </w:r>
      <w:r w:rsidRPr="00AB3609">
        <w:rPr>
          <w:rFonts w:ascii="Times New Roman" w:hAnsi="Times New Roman" w:cs="Times New Roman"/>
          <w:sz w:val="24"/>
          <w:szCs w:val="24"/>
        </w:rPr>
        <w:t xml:space="preserve"> М.:   Издательский центр  «Академия», 2018 – 224 с.</w:t>
      </w:r>
    </w:p>
    <w:p w:rsidR="00C94F57" w:rsidRDefault="00C94F57" w:rsidP="00C94F57">
      <w:pPr>
        <w:widowControl w:val="0"/>
        <w:numPr>
          <w:ilvl w:val="0"/>
          <w:numId w:val="12"/>
        </w:numPr>
        <w:tabs>
          <w:tab w:val="left" w:pos="350"/>
          <w:tab w:val="left" w:pos="1134"/>
        </w:tabs>
        <w:autoSpaceDE w:val="0"/>
        <w:autoSpaceDN w:val="0"/>
        <w:spacing w:after="0"/>
        <w:rPr>
          <w:rFonts w:ascii="Times New Roman" w:hAnsi="Times New Roman" w:cs="Times New Roman"/>
          <w:sz w:val="24"/>
          <w:szCs w:val="24"/>
        </w:rPr>
      </w:pPr>
      <w:r w:rsidRPr="00AB3609">
        <w:rPr>
          <w:rFonts w:ascii="Times New Roman" w:hAnsi="Times New Roman" w:cs="Times New Roman"/>
          <w:bCs/>
          <w:sz w:val="24"/>
          <w:szCs w:val="24"/>
        </w:rPr>
        <w:t>Ярочкина, Г.В. Электротехника,</w:t>
      </w:r>
      <w:r w:rsidRPr="00AB3609">
        <w:rPr>
          <w:rFonts w:ascii="Times New Roman" w:hAnsi="Times New Roman" w:cs="Times New Roman"/>
          <w:sz w:val="24"/>
          <w:szCs w:val="24"/>
        </w:rPr>
        <w:t xml:space="preserve"> М.: Издательский центр «Академия», 2017 – 240</w:t>
      </w:r>
    </w:p>
    <w:p w:rsidR="00C94F57" w:rsidRPr="00AB3609" w:rsidRDefault="00C94F57" w:rsidP="00C94F57">
      <w:pPr>
        <w:widowControl w:val="0"/>
        <w:tabs>
          <w:tab w:val="left" w:pos="350"/>
          <w:tab w:val="left" w:pos="1134"/>
        </w:tabs>
        <w:autoSpaceDE w:val="0"/>
        <w:autoSpaceDN w:val="0"/>
        <w:spacing w:after="0"/>
        <w:ind w:left="302"/>
        <w:rPr>
          <w:rFonts w:ascii="Times New Roman" w:hAnsi="Times New Roman" w:cs="Times New Roman"/>
          <w:sz w:val="24"/>
          <w:szCs w:val="24"/>
        </w:rPr>
      </w:pPr>
    </w:p>
    <w:p w:rsidR="00C94F57" w:rsidRDefault="00C94F57" w:rsidP="00C94F57">
      <w:pPr>
        <w:widowControl w:val="0"/>
        <w:tabs>
          <w:tab w:val="left" w:pos="350"/>
          <w:tab w:val="left" w:pos="1134"/>
        </w:tabs>
        <w:autoSpaceDE w:val="0"/>
        <w:autoSpaceDN w:val="0"/>
        <w:spacing w:after="0"/>
        <w:rPr>
          <w:rFonts w:ascii="Times New Roman" w:hAnsi="Times New Roman"/>
          <w:b/>
          <w:sz w:val="24"/>
          <w:szCs w:val="24"/>
        </w:rPr>
      </w:pPr>
      <w:r>
        <w:rPr>
          <w:rFonts w:ascii="Times New Roman" w:hAnsi="Times New Roman"/>
          <w:b/>
          <w:sz w:val="24"/>
          <w:szCs w:val="24"/>
        </w:rPr>
        <w:t>3.2</w:t>
      </w:r>
      <w:r w:rsidRPr="00AB3609">
        <w:rPr>
          <w:rFonts w:ascii="Times New Roman" w:hAnsi="Times New Roman"/>
          <w:b/>
          <w:sz w:val="24"/>
          <w:szCs w:val="24"/>
        </w:rPr>
        <w:t>.2.Основные электронные издания</w:t>
      </w:r>
    </w:p>
    <w:p w:rsidR="00C94F57" w:rsidRPr="00AB3609" w:rsidRDefault="00C94F57" w:rsidP="00C94F57">
      <w:pPr>
        <w:widowControl w:val="0"/>
        <w:tabs>
          <w:tab w:val="left" w:pos="350"/>
          <w:tab w:val="left" w:pos="1134"/>
        </w:tabs>
        <w:autoSpaceDE w:val="0"/>
        <w:autoSpaceDN w:val="0"/>
        <w:spacing w:after="0"/>
        <w:rPr>
          <w:rFonts w:ascii="Times New Roman" w:hAnsi="Times New Roman" w:cs="Times New Roman"/>
          <w:sz w:val="24"/>
          <w:szCs w:val="24"/>
        </w:rPr>
      </w:pPr>
    </w:p>
    <w:p w:rsidR="00C94F57" w:rsidRPr="00AB3609" w:rsidRDefault="00C94F57" w:rsidP="00C94F57">
      <w:pPr>
        <w:widowControl w:val="0"/>
        <w:tabs>
          <w:tab w:val="left" w:pos="825"/>
          <w:tab w:val="left" w:pos="826"/>
          <w:tab w:val="left" w:pos="1134"/>
        </w:tabs>
        <w:autoSpaceDE w:val="0"/>
        <w:autoSpaceDN w:val="0"/>
        <w:spacing w:after="0"/>
        <w:jc w:val="both"/>
        <w:rPr>
          <w:rFonts w:ascii="Times New Roman" w:hAnsi="Times New Roman" w:cs="Times New Roman"/>
          <w:sz w:val="24"/>
          <w:szCs w:val="24"/>
        </w:rPr>
      </w:pPr>
      <w:r w:rsidRPr="00AB3609">
        <w:rPr>
          <w:rFonts w:ascii="Times New Roman" w:hAnsi="Times New Roman"/>
          <w:sz w:val="24"/>
          <w:szCs w:val="24"/>
        </w:rPr>
        <w:t xml:space="preserve">1. </w:t>
      </w:r>
      <w:r w:rsidRPr="00AB3609">
        <w:rPr>
          <w:rFonts w:ascii="Times New Roman" w:hAnsi="Times New Roman" w:cs="Times New Roman"/>
          <w:sz w:val="24"/>
          <w:szCs w:val="24"/>
        </w:rPr>
        <w:t>Электротехника и электроника в 3 т. Том 3. Основы электроники и электрические измерения : учебник и практикум для среднего профессионального образования / Э. В. Кузнецов, Е. А. Куликова, П. С. Культиасов, В. П. Лунин ; под общей редакцией В. П. Лунина. — 2-е изд., перераб. и доп. — Москва : Издательство Юрайт, 2021. — 234 с. — (Профессиональное образование). — ISBN 978-5-534-03756-2. — Текст : электронный // Образовательная платформа Юрайт [сайт]. — URL: https://urait.ru/bcode/472745 (дата обращения: 30.10.2021).</w:t>
      </w:r>
    </w:p>
    <w:p w:rsidR="00C94F57" w:rsidRDefault="00C94F57" w:rsidP="00C94F57">
      <w:pPr>
        <w:widowControl w:val="0"/>
        <w:tabs>
          <w:tab w:val="left" w:pos="825"/>
          <w:tab w:val="left" w:pos="826"/>
          <w:tab w:val="left" w:pos="1134"/>
        </w:tabs>
        <w:autoSpaceDE w:val="0"/>
        <w:autoSpaceDN w:val="0"/>
        <w:spacing w:after="0"/>
        <w:jc w:val="both"/>
        <w:rPr>
          <w:rFonts w:ascii="Times New Roman" w:hAnsi="Times New Roman"/>
          <w:sz w:val="24"/>
          <w:szCs w:val="24"/>
        </w:rPr>
      </w:pPr>
      <w:r w:rsidRPr="00AB3609">
        <w:rPr>
          <w:rFonts w:ascii="Times New Roman" w:hAnsi="Times New Roman" w:cs="Times New Roman"/>
          <w:sz w:val="24"/>
          <w:szCs w:val="24"/>
        </w:rPr>
        <w:t xml:space="preserve">2. </w:t>
      </w:r>
      <w:r w:rsidRPr="00AB3609">
        <w:rPr>
          <w:rFonts w:ascii="Times New Roman" w:hAnsi="Times New Roman"/>
          <w:sz w:val="24"/>
          <w:szCs w:val="24"/>
        </w:rPr>
        <w:t xml:space="preserve">Электротехника и электроника в 3 т. Том 2. Электромагнитные устройства и электрические машины : учебник и практикум для среднего профессионального образования / В. И. Киселев, Э. В. Кузнецов, А. И. Копылов, В. П. Лунин ; под общей редакцией В. П. Лунина. — 2-е изд., перераб. и доп. — Москва : Издательство Юрайт, 2021. — 184 с. — (Профессиональное образование). — ISBN 978-5-534-03754-8. — Текст : </w:t>
      </w:r>
      <w:r w:rsidRPr="00AB3609">
        <w:rPr>
          <w:rFonts w:ascii="Times New Roman" w:hAnsi="Times New Roman"/>
          <w:sz w:val="24"/>
          <w:szCs w:val="24"/>
        </w:rPr>
        <w:lastRenderedPageBreak/>
        <w:t xml:space="preserve">электронный // Образовательная платформа Юрайт [сайт]. — URL: https://urait.ru/bcode/472795 (дата обращения: 30.10.2021). </w:t>
      </w:r>
    </w:p>
    <w:p w:rsidR="00C94F57" w:rsidRPr="00AB3609" w:rsidRDefault="00C94F57" w:rsidP="00C94F57">
      <w:pPr>
        <w:widowControl w:val="0"/>
        <w:tabs>
          <w:tab w:val="left" w:pos="825"/>
          <w:tab w:val="left" w:pos="826"/>
          <w:tab w:val="left" w:pos="1134"/>
        </w:tabs>
        <w:autoSpaceDE w:val="0"/>
        <w:autoSpaceDN w:val="0"/>
        <w:spacing w:after="0"/>
        <w:jc w:val="both"/>
        <w:rPr>
          <w:rFonts w:ascii="Times New Roman" w:hAnsi="Times New Roman" w:cs="Times New Roman"/>
          <w:sz w:val="24"/>
          <w:szCs w:val="24"/>
        </w:rPr>
      </w:pPr>
    </w:p>
    <w:p w:rsidR="00C94F57" w:rsidRDefault="00C94F57" w:rsidP="00C94F57">
      <w:pPr>
        <w:widowControl w:val="0"/>
        <w:autoSpaceDE w:val="0"/>
        <w:autoSpaceDN w:val="0"/>
        <w:spacing w:after="0"/>
        <w:jc w:val="both"/>
        <w:rPr>
          <w:rFonts w:ascii="Times New Roman" w:hAnsi="Times New Roman"/>
          <w:b/>
          <w:bCs/>
          <w:sz w:val="24"/>
          <w:szCs w:val="24"/>
        </w:rPr>
      </w:pPr>
      <w:r w:rsidRPr="00AB3609">
        <w:rPr>
          <w:rFonts w:ascii="Times New Roman" w:hAnsi="Times New Roman"/>
          <w:b/>
          <w:bCs/>
          <w:sz w:val="24"/>
          <w:szCs w:val="24"/>
        </w:rPr>
        <w:t>3.3.3. Дополнительные источники</w:t>
      </w:r>
    </w:p>
    <w:p w:rsidR="00C94F57" w:rsidRPr="00AB3609" w:rsidRDefault="00C94F57" w:rsidP="00C94F57">
      <w:pPr>
        <w:widowControl w:val="0"/>
        <w:autoSpaceDE w:val="0"/>
        <w:autoSpaceDN w:val="0"/>
        <w:spacing w:after="0"/>
        <w:jc w:val="both"/>
        <w:rPr>
          <w:rFonts w:ascii="Times New Roman" w:hAnsi="Times New Roman"/>
          <w:b/>
          <w:bCs/>
          <w:sz w:val="24"/>
          <w:szCs w:val="24"/>
        </w:rPr>
      </w:pPr>
    </w:p>
    <w:p w:rsidR="00C94F57" w:rsidRPr="00AB3609" w:rsidRDefault="00C94F57" w:rsidP="00C94F57">
      <w:pPr>
        <w:pStyle w:val="aff"/>
        <w:widowControl w:val="0"/>
        <w:numPr>
          <w:ilvl w:val="0"/>
          <w:numId w:val="8"/>
        </w:numPr>
        <w:tabs>
          <w:tab w:val="left" w:pos="841"/>
        </w:tabs>
        <w:autoSpaceDE w:val="0"/>
        <w:autoSpaceDN w:val="0"/>
        <w:spacing w:after="0"/>
        <w:ind w:left="284" w:hanging="284"/>
        <w:rPr>
          <w:rFonts w:ascii="Times New Roman" w:hAnsi="Times New Roman"/>
          <w:sz w:val="24"/>
          <w:szCs w:val="24"/>
        </w:rPr>
      </w:pPr>
      <w:r w:rsidRPr="00AB3609">
        <w:rPr>
          <w:rFonts w:ascii="Times New Roman" w:hAnsi="Times New Roman"/>
          <w:sz w:val="24"/>
          <w:szCs w:val="24"/>
        </w:rPr>
        <w:t>Синдеев, Ю.Г.</w:t>
      </w:r>
      <w:r w:rsidRPr="00AB3609">
        <w:rPr>
          <w:rFonts w:ascii="Times New Roman" w:hAnsi="Times New Roman"/>
          <w:spacing w:val="1"/>
          <w:sz w:val="24"/>
          <w:szCs w:val="24"/>
        </w:rPr>
        <w:t xml:space="preserve"> </w:t>
      </w:r>
      <w:r w:rsidRPr="00AB3609">
        <w:rPr>
          <w:rFonts w:ascii="Times New Roman" w:hAnsi="Times New Roman"/>
          <w:sz w:val="24"/>
          <w:szCs w:val="24"/>
        </w:rPr>
        <w:t>Электротехника</w:t>
      </w:r>
      <w:r w:rsidRPr="00AB3609">
        <w:rPr>
          <w:rFonts w:ascii="Times New Roman" w:hAnsi="Times New Roman"/>
          <w:spacing w:val="1"/>
          <w:sz w:val="24"/>
          <w:szCs w:val="24"/>
        </w:rPr>
        <w:t xml:space="preserve"> </w:t>
      </w:r>
      <w:r w:rsidRPr="00AB3609">
        <w:rPr>
          <w:rFonts w:ascii="Times New Roman" w:hAnsi="Times New Roman"/>
          <w:sz w:val="24"/>
          <w:szCs w:val="24"/>
        </w:rPr>
        <w:t>с</w:t>
      </w:r>
      <w:r w:rsidRPr="00AB3609">
        <w:rPr>
          <w:rFonts w:ascii="Times New Roman" w:hAnsi="Times New Roman"/>
          <w:spacing w:val="1"/>
          <w:sz w:val="24"/>
          <w:szCs w:val="24"/>
        </w:rPr>
        <w:t xml:space="preserve"> </w:t>
      </w:r>
      <w:r w:rsidRPr="00AB3609">
        <w:rPr>
          <w:rFonts w:ascii="Times New Roman" w:hAnsi="Times New Roman"/>
          <w:sz w:val="24"/>
          <w:szCs w:val="24"/>
        </w:rPr>
        <w:t>основами</w:t>
      </w:r>
      <w:r w:rsidRPr="00AB3609">
        <w:rPr>
          <w:rFonts w:ascii="Times New Roman" w:hAnsi="Times New Roman"/>
          <w:spacing w:val="1"/>
          <w:sz w:val="24"/>
          <w:szCs w:val="24"/>
        </w:rPr>
        <w:t xml:space="preserve"> </w:t>
      </w:r>
      <w:r w:rsidRPr="00AB3609">
        <w:rPr>
          <w:rFonts w:ascii="Times New Roman" w:hAnsi="Times New Roman"/>
          <w:sz w:val="24"/>
          <w:szCs w:val="24"/>
        </w:rPr>
        <w:t>электроники:</w:t>
      </w:r>
      <w:r w:rsidRPr="00AB3609">
        <w:rPr>
          <w:rFonts w:ascii="Times New Roman" w:hAnsi="Times New Roman"/>
          <w:spacing w:val="1"/>
          <w:sz w:val="24"/>
          <w:szCs w:val="24"/>
        </w:rPr>
        <w:t xml:space="preserve"> </w:t>
      </w:r>
      <w:r w:rsidRPr="00AB3609">
        <w:rPr>
          <w:rFonts w:ascii="Times New Roman" w:hAnsi="Times New Roman"/>
          <w:sz w:val="24"/>
          <w:szCs w:val="24"/>
        </w:rPr>
        <w:t>учебник /</w:t>
      </w:r>
      <w:r w:rsidRPr="00AB3609">
        <w:rPr>
          <w:rFonts w:ascii="Times New Roman" w:hAnsi="Times New Roman"/>
          <w:spacing w:val="1"/>
          <w:sz w:val="24"/>
          <w:szCs w:val="24"/>
        </w:rPr>
        <w:t xml:space="preserve"> </w:t>
      </w:r>
      <w:r w:rsidRPr="00AB3609">
        <w:rPr>
          <w:rFonts w:ascii="Times New Roman" w:hAnsi="Times New Roman"/>
          <w:sz w:val="24"/>
          <w:szCs w:val="24"/>
        </w:rPr>
        <w:t>Ю.Г. Синдеев.</w:t>
      </w:r>
      <w:r w:rsidRPr="00AB3609">
        <w:rPr>
          <w:rFonts w:ascii="Times New Roman" w:hAnsi="Times New Roman"/>
          <w:spacing w:val="1"/>
          <w:sz w:val="24"/>
          <w:szCs w:val="24"/>
        </w:rPr>
        <w:t xml:space="preserve"> – </w:t>
      </w:r>
      <w:r w:rsidRPr="00AB3609">
        <w:rPr>
          <w:rFonts w:ascii="Times New Roman" w:hAnsi="Times New Roman"/>
          <w:sz w:val="24"/>
          <w:szCs w:val="24"/>
        </w:rPr>
        <w:t>Ростов н/Д.:</w:t>
      </w:r>
      <w:r w:rsidRPr="00AB3609">
        <w:rPr>
          <w:rFonts w:ascii="Times New Roman" w:hAnsi="Times New Roman"/>
          <w:spacing w:val="2"/>
          <w:sz w:val="24"/>
          <w:szCs w:val="24"/>
        </w:rPr>
        <w:t xml:space="preserve"> </w:t>
      </w:r>
      <w:r w:rsidRPr="00AB3609">
        <w:rPr>
          <w:rFonts w:ascii="Times New Roman" w:hAnsi="Times New Roman"/>
          <w:sz w:val="24"/>
          <w:szCs w:val="24"/>
        </w:rPr>
        <w:t>Феникс,</w:t>
      </w:r>
      <w:r w:rsidRPr="00AB3609">
        <w:rPr>
          <w:rFonts w:ascii="Times New Roman" w:hAnsi="Times New Roman"/>
          <w:spacing w:val="-5"/>
          <w:sz w:val="24"/>
          <w:szCs w:val="24"/>
        </w:rPr>
        <w:t xml:space="preserve"> </w:t>
      </w:r>
      <w:r w:rsidRPr="00AB3609">
        <w:rPr>
          <w:rFonts w:ascii="Times New Roman" w:hAnsi="Times New Roman"/>
          <w:sz w:val="24"/>
          <w:szCs w:val="24"/>
        </w:rPr>
        <w:t>2020.</w:t>
      </w:r>
      <w:r w:rsidRPr="00AB3609">
        <w:rPr>
          <w:rFonts w:ascii="Times New Roman" w:hAnsi="Times New Roman"/>
          <w:spacing w:val="6"/>
          <w:sz w:val="24"/>
          <w:szCs w:val="24"/>
        </w:rPr>
        <w:t xml:space="preserve"> </w:t>
      </w:r>
      <w:r w:rsidRPr="00AB3609">
        <w:rPr>
          <w:rFonts w:ascii="Times New Roman" w:hAnsi="Times New Roman"/>
          <w:sz w:val="24"/>
          <w:szCs w:val="24"/>
        </w:rPr>
        <w:t>–</w:t>
      </w:r>
      <w:r w:rsidRPr="00AB3609">
        <w:rPr>
          <w:rFonts w:ascii="Times New Roman" w:hAnsi="Times New Roman"/>
          <w:spacing w:val="-3"/>
          <w:sz w:val="24"/>
          <w:szCs w:val="24"/>
        </w:rPr>
        <w:t xml:space="preserve"> </w:t>
      </w:r>
      <w:r w:rsidRPr="00AB3609">
        <w:rPr>
          <w:rFonts w:ascii="Times New Roman" w:hAnsi="Times New Roman"/>
          <w:sz w:val="24"/>
          <w:szCs w:val="24"/>
        </w:rPr>
        <w:t>407</w:t>
      </w:r>
      <w:r w:rsidRPr="00AB3609">
        <w:rPr>
          <w:rFonts w:ascii="Times New Roman" w:hAnsi="Times New Roman"/>
          <w:spacing w:val="1"/>
          <w:sz w:val="24"/>
          <w:szCs w:val="24"/>
        </w:rPr>
        <w:t xml:space="preserve"> </w:t>
      </w:r>
      <w:r w:rsidRPr="00AB3609">
        <w:rPr>
          <w:rFonts w:ascii="Times New Roman" w:hAnsi="Times New Roman"/>
          <w:sz w:val="24"/>
          <w:szCs w:val="24"/>
        </w:rPr>
        <w:t>с.</w:t>
      </w:r>
    </w:p>
    <w:p w:rsidR="00C94F57" w:rsidRPr="00AB3609" w:rsidRDefault="00C94F57" w:rsidP="00C94F57">
      <w:pPr>
        <w:widowControl w:val="0"/>
        <w:numPr>
          <w:ilvl w:val="0"/>
          <w:numId w:val="8"/>
        </w:numPr>
        <w:tabs>
          <w:tab w:val="left" w:pos="841"/>
        </w:tabs>
        <w:autoSpaceDE w:val="0"/>
        <w:autoSpaceDN w:val="0"/>
        <w:spacing w:after="0"/>
        <w:ind w:left="284" w:hanging="284"/>
        <w:rPr>
          <w:rFonts w:ascii="Times New Roman" w:hAnsi="Times New Roman" w:cs="Times New Roman"/>
          <w:sz w:val="24"/>
          <w:szCs w:val="24"/>
        </w:rPr>
      </w:pPr>
      <w:r w:rsidRPr="00AB3609">
        <w:rPr>
          <w:rFonts w:ascii="Times New Roman" w:hAnsi="Times New Roman" w:cs="Times New Roman"/>
          <w:sz w:val="24"/>
          <w:szCs w:val="24"/>
        </w:rPr>
        <w:t>ГОСТ 2.710-81 Единая система конструкторской документации. Обозначения</w:t>
      </w:r>
      <w:r w:rsidRPr="00AB3609">
        <w:rPr>
          <w:rFonts w:ascii="Times New Roman" w:hAnsi="Times New Roman" w:cs="Times New Roman"/>
          <w:spacing w:val="-3"/>
          <w:sz w:val="24"/>
          <w:szCs w:val="24"/>
        </w:rPr>
        <w:t xml:space="preserve"> </w:t>
      </w:r>
      <w:r w:rsidRPr="00AB3609">
        <w:rPr>
          <w:rFonts w:ascii="Times New Roman" w:hAnsi="Times New Roman" w:cs="Times New Roman"/>
          <w:sz w:val="24"/>
          <w:szCs w:val="24"/>
        </w:rPr>
        <w:t>буквенно-цифровые</w:t>
      </w:r>
      <w:r w:rsidRPr="00AB3609">
        <w:rPr>
          <w:rFonts w:ascii="Times New Roman" w:hAnsi="Times New Roman" w:cs="Times New Roman"/>
          <w:spacing w:val="-2"/>
          <w:sz w:val="24"/>
          <w:szCs w:val="24"/>
        </w:rPr>
        <w:t xml:space="preserve"> </w:t>
      </w:r>
      <w:r w:rsidRPr="00AB3609">
        <w:rPr>
          <w:rFonts w:ascii="Times New Roman" w:hAnsi="Times New Roman" w:cs="Times New Roman"/>
          <w:sz w:val="24"/>
          <w:szCs w:val="24"/>
        </w:rPr>
        <w:t>в</w:t>
      </w:r>
      <w:r w:rsidRPr="00AB3609">
        <w:rPr>
          <w:rFonts w:ascii="Times New Roman" w:hAnsi="Times New Roman" w:cs="Times New Roman"/>
          <w:spacing w:val="-5"/>
          <w:sz w:val="24"/>
          <w:szCs w:val="24"/>
        </w:rPr>
        <w:t xml:space="preserve"> </w:t>
      </w:r>
      <w:r w:rsidRPr="00AB3609">
        <w:rPr>
          <w:rFonts w:ascii="Times New Roman" w:hAnsi="Times New Roman" w:cs="Times New Roman"/>
          <w:sz w:val="24"/>
          <w:szCs w:val="24"/>
        </w:rPr>
        <w:t>электрических</w:t>
      </w:r>
      <w:r w:rsidRPr="00AB3609">
        <w:rPr>
          <w:rFonts w:ascii="Times New Roman" w:hAnsi="Times New Roman" w:cs="Times New Roman"/>
          <w:spacing w:val="-7"/>
          <w:sz w:val="24"/>
          <w:szCs w:val="24"/>
        </w:rPr>
        <w:t xml:space="preserve"> </w:t>
      </w:r>
      <w:r w:rsidRPr="00AB3609">
        <w:rPr>
          <w:rFonts w:ascii="Times New Roman" w:hAnsi="Times New Roman" w:cs="Times New Roman"/>
          <w:sz w:val="24"/>
          <w:szCs w:val="24"/>
        </w:rPr>
        <w:t>схемах.</w:t>
      </w:r>
    </w:p>
    <w:p w:rsidR="00C94F57" w:rsidRDefault="00C94F57" w:rsidP="00C94F57">
      <w:pPr>
        <w:widowControl w:val="0"/>
        <w:numPr>
          <w:ilvl w:val="0"/>
          <w:numId w:val="8"/>
        </w:numPr>
        <w:tabs>
          <w:tab w:val="left" w:pos="841"/>
        </w:tabs>
        <w:autoSpaceDE w:val="0"/>
        <w:autoSpaceDN w:val="0"/>
        <w:spacing w:after="0"/>
        <w:ind w:left="284" w:hanging="284"/>
        <w:rPr>
          <w:rFonts w:ascii="Times New Roman" w:hAnsi="Times New Roman" w:cs="Times New Roman"/>
          <w:sz w:val="24"/>
          <w:szCs w:val="24"/>
        </w:rPr>
      </w:pPr>
      <w:r w:rsidRPr="00AB3609">
        <w:rPr>
          <w:rFonts w:ascii="Times New Roman" w:hAnsi="Times New Roman" w:cs="Times New Roman"/>
          <w:sz w:val="24"/>
          <w:szCs w:val="24"/>
        </w:rPr>
        <w:t>ГОСТ 2.701-2008 Единая система конструкторской документации. Схемы. Виды и тип</w:t>
      </w:r>
      <w:r w:rsidR="00B6277A">
        <w:rPr>
          <w:rFonts w:ascii="Times New Roman" w:hAnsi="Times New Roman" w:cs="Times New Roman"/>
          <w:sz w:val="24"/>
          <w:szCs w:val="24"/>
        </w:rPr>
        <w:t>ы.</w:t>
      </w:r>
    </w:p>
    <w:p w:rsidR="00C94F57" w:rsidRDefault="00C94F57" w:rsidP="00C94F57">
      <w:pPr>
        <w:widowControl w:val="0"/>
        <w:tabs>
          <w:tab w:val="left" w:pos="841"/>
        </w:tabs>
        <w:autoSpaceDE w:val="0"/>
        <w:autoSpaceDN w:val="0"/>
        <w:spacing w:after="0"/>
        <w:ind w:left="284"/>
        <w:rPr>
          <w:rFonts w:ascii="Times New Roman" w:hAnsi="Times New Roman" w:cs="Times New Roman"/>
          <w:sz w:val="24"/>
          <w:szCs w:val="24"/>
        </w:rPr>
      </w:pPr>
    </w:p>
    <w:p w:rsidR="005A064A" w:rsidRPr="00E1082B" w:rsidRDefault="00B6277A" w:rsidP="00E1082B">
      <w:pPr>
        <w:pStyle w:val="aff"/>
        <w:numPr>
          <w:ilvl w:val="0"/>
          <w:numId w:val="8"/>
        </w:numPr>
        <w:jc w:val="center"/>
        <w:rPr>
          <w:rFonts w:ascii="Times New Roman" w:hAnsi="Times New Roman"/>
          <w:b/>
          <w:sz w:val="24"/>
          <w:szCs w:val="24"/>
        </w:rPr>
      </w:pPr>
      <w:r w:rsidRPr="00B6277A">
        <w:rPr>
          <w:rFonts w:ascii="Times New Roman" w:hAnsi="Times New Roman"/>
          <w:b/>
          <w:sz w:val="24"/>
          <w:szCs w:val="24"/>
        </w:rPr>
        <w:t>КОНТРОЛЬ И ОЦЕНКА РЕЗУЛЬТАТОВ ОСВОЕНИЯ УЧЕБНОЙ ДИСЦИПЛИНЫ</w:t>
      </w:r>
    </w:p>
    <w:p w:rsidR="005A064A" w:rsidRDefault="005A064A" w:rsidP="005A064A">
      <w:pPr>
        <w:shd w:val="clear" w:color="auto" w:fill="FFFFFF"/>
        <w:ind w:firstLine="360"/>
        <w:jc w:val="both"/>
        <w:rPr>
          <w:rFonts w:ascii="Times New Roman" w:hAnsi="Times New Roman" w:cs="Times New Roman"/>
        </w:rPr>
      </w:pPr>
      <w:r w:rsidRPr="002C1CC2">
        <w:rPr>
          <w:rFonts w:ascii="Times New Roman" w:hAnsi="Times New Roman" w:cs="Times New Roman"/>
        </w:rPr>
        <w:t>Контроль и оценка результатов освоения учебной дисциплины осуществляется преподавателем в процессе проведения практических занятий и ла</w:t>
      </w:r>
      <w:r>
        <w:rPr>
          <w:rFonts w:ascii="Times New Roman" w:hAnsi="Times New Roman" w:cs="Times New Roman"/>
        </w:rPr>
        <w:t>бораторных работ, тестирования.</w:t>
      </w: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20"/>
        <w:gridCol w:w="4677"/>
        <w:gridCol w:w="2268"/>
      </w:tblGrid>
      <w:tr w:rsidR="005A064A" w:rsidRPr="00E674A9" w:rsidTr="002120B0">
        <w:trPr>
          <w:trHeight w:val="491"/>
        </w:trPr>
        <w:tc>
          <w:tcPr>
            <w:tcW w:w="3120" w:type="dxa"/>
            <w:vAlign w:val="center"/>
          </w:tcPr>
          <w:p w:rsidR="005A064A" w:rsidRPr="00E674A9" w:rsidRDefault="005A064A" w:rsidP="005662AE">
            <w:pPr>
              <w:suppressAutoHyphens/>
              <w:spacing w:line="276" w:lineRule="auto"/>
              <w:contextualSpacing/>
              <w:jc w:val="center"/>
              <w:rPr>
                <w:rFonts w:ascii="Times New Roman" w:eastAsia="Calibri" w:hAnsi="Times New Roman" w:cs="Times New Roman"/>
                <w:b/>
              </w:rPr>
            </w:pPr>
            <w:r w:rsidRPr="00E674A9">
              <w:rPr>
                <w:rFonts w:ascii="Times New Roman" w:eastAsia="Calibri" w:hAnsi="Times New Roman" w:cs="Times New Roman"/>
                <w:b/>
              </w:rPr>
              <w:t>Результаты обучения</w:t>
            </w:r>
          </w:p>
        </w:tc>
        <w:tc>
          <w:tcPr>
            <w:tcW w:w="4677" w:type="dxa"/>
            <w:vAlign w:val="center"/>
          </w:tcPr>
          <w:p w:rsidR="005A064A" w:rsidRPr="00E674A9" w:rsidRDefault="005A064A" w:rsidP="005662AE">
            <w:pPr>
              <w:suppressAutoHyphens/>
              <w:spacing w:line="276" w:lineRule="auto"/>
              <w:contextualSpacing/>
              <w:jc w:val="center"/>
              <w:rPr>
                <w:rFonts w:ascii="Times New Roman" w:eastAsia="Calibri" w:hAnsi="Times New Roman" w:cs="Times New Roman"/>
                <w:b/>
              </w:rPr>
            </w:pPr>
            <w:r w:rsidRPr="00E674A9">
              <w:rPr>
                <w:rFonts w:ascii="Times New Roman" w:eastAsia="Calibri" w:hAnsi="Times New Roman" w:cs="Times New Roman"/>
                <w:b/>
              </w:rPr>
              <w:t>Показатели освоенности компетенций</w:t>
            </w:r>
          </w:p>
        </w:tc>
        <w:tc>
          <w:tcPr>
            <w:tcW w:w="2268" w:type="dxa"/>
            <w:vAlign w:val="center"/>
          </w:tcPr>
          <w:p w:rsidR="005A064A" w:rsidRPr="00E674A9" w:rsidRDefault="005A064A" w:rsidP="005662AE">
            <w:pPr>
              <w:suppressAutoHyphens/>
              <w:spacing w:line="276" w:lineRule="auto"/>
              <w:contextualSpacing/>
              <w:jc w:val="center"/>
              <w:rPr>
                <w:rFonts w:ascii="Times New Roman" w:eastAsia="Calibri" w:hAnsi="Times New Roman" w:cs="Times New Roman"/>
                <w:b/>
              </w:rPr>
            </w:pPr>
            <w:r w:rsidRPr="00E674A9">
              <w:rPr>
                <w:rFonts w:ascii="Times New Roman" w:eastAsia="Calibri" w:hAnsi="Times New Roman" w:cs="Times New Roman"/>
                <w:b/>
              </w:rPr>
              <w:t>Методы оценки</w:t>
            </w:r>
          </w:p>
        </w:tc>
      </w:tr>
      <w:tr w:rsidR="005A064A" w:rsidRPr="00E674A9" w:rsidTr="002120B0">
        <w:trPr>
          <w:trHeight w:val="263"/>
        </w:trPr>
        <w:tc>
          <w:tcPr>
            <w:tcW w:w="10065" w:type="dxa"/>
            <w:gridSpan w:val="3"/>
          </w:tcPr>
          <w:p w:rsidR="005A064A" w:rsidRPr="00E674A9" w:rsidRDefault="005A064A" w:rsidP="005662AE">
            <w:pPr>
              <w:pStyle w:val="TableParagraph"/>
              <w:ind w:left="106"/>
              <w:rPr>
                <w:b/>
                <w:lang w:val="ru-RU"/>
              </w:rPr>
            </w:pPr>
            <w:r w:rsidRPr="00E674A9">
              <w:rPr>
                <w:b/>
                <w:lang w:val="ru-RU"/>
              </w:rPr>
              <w:t xml:space="preserve"> </w:t>
            </w:r>
          </w:p>
        </w:tc>
      </w:tr>
      <w:tr w:rsidR="00E674A9" w:rsidRPr="00E674A9" w:rsidTr="00E674A9">
        <w:trPr>
          <w:trHeight w:val="3885"/>
        </w:trPr>
        <w:tc>
          <w:tcPr>
            <w:tcW w:w="3120" w:type="dxa"/>
          </w:tcPr>
          <w:p w:rsidR="00E674A9" w:rsidRPr="00E674A9" w:rsidRDefault="00E674A9" w:rsidP="00E674A9">
            <w:pPr>
              <w:suppressAutoHyphens/>
              <w:ind w:right="6"/>
              <w:contextualSpacing/>
              <w:rPr>
                <w:rFonts w:ascii="Times New Roman" w:eastAsia="Calibri" w:hAnsi="Times New Roman" w:cs="Times New Roman"/>
                <w:b/>
                <w:lang w:val="ru-RU"/>
              </w:rPr>
            </w:pPr>
            <w:r w:rsidRPr="00E674A9">
              <w:rPr>
                <w:rFonts w:ascii="Times New Roman" w:eastAsia="Calibri" w:hAnsi="Times New Roman" w:cs="Times New Roman"/>
                <w:b/>
              </w:rPr>
              <w:t>Знает:</w:t>
            </w:r>
          </w:p>
          <w:p w:rsidR="00E674A9" w:rsidRPr="00E674A9" w:rsidRDefault="00E674A9" w:rsidP="00E674A9">
            <w:pPr>
              <w:pStyle w:val="TableParagraph"/>
              <w:numPr>
                <w:ilvl w:val="0"/>
                <w:numId w:val="45"/>
              </w:numPr>
              <w:ind w:right="444"/>
              <w:rPr>
                <w:lang w:val="ru-RU"/>
              </w:rPr>
            </w:pPr>
            <w:r w:rsidRPr="00E674A9">
              <w:rPr>
                <w:lang w:val="ru-RU"/>
              </w:rPr>
              <w:t>Методы расчета и измерения основных параметров электрических, магнитных и электронных цепей</w:t>
            </w:r>
          </w:p>
          <w:p w:rsidR="00E674A9" w:rsidRPr="00E674A9" w:rsidRDefault="00E674A9" w:rsidP="00E674A9">
            <w:pPr>
              <w:pStyle w:val="TableParagraph"/>
              <w:numPr>
                <w:ilvl w:val="0"/>
                <w:numId w:val="45"/>
              </w:numPr>
              <w:ind w:right="187"/>
              <w:rPr>
                <w:lang w:val="ru-RU"/>
              </w:rPr>
            </w:pPr>
            <w:r w:rsidRPr="00E674A9">
              <w:rPr>
                <w:lang w:val="ru-RU"/>
              </w:rPr>
              <w:t>Компоненты автомобильных электронных устройств</w:t>
            </w:r>
          </w:p>
          <w:p w:rsidR="00E674A9" w:rsidRPr="00E674A9" w:rsidRDefault="00E674A9" w:rsidP="00E674A9">
            <w:pPr>
              <w:pStyle w:val="TableParagraph"/>
              <w:numPr>
                <w:ilvl w:val="0"/>
                <w:numId w:val="45"/>
              </w:numPr>
              <w:ind w:right="212"/>
              <w:rPr>
                <w:lang w:val="ru-RU"/>
              </w:rPr>
            </w:pPr>
            <w:r w:rsidRPr="00E674A9">
              <w:rPr>
                <w:lang w:val="ru-RU"/>
              </w:rPr>
              <w:t>Методы электрических измерений</w:t>
            </w:r>
          </w:p>
          <w:p w:rsidR="00E674A9" w:rsidRPr="00E674A9" w:rsidRDefault="00E674A9" w:rsidP="00E674A9">
            <w:pPr>
              <w:suppressAutoHyphens/>
              <w:ind w:right="6"/>
              <w:contextualSpacing/>
              <w:rPr>
                <w:rFonts w:ascii="Times New Roman" w:eastAsia="Calibri" w:hAnsi="Times New Roman" w:cs="Times New Roman"/>
                <w:b/>
              </w:rPr>
            </w:pPr>
            <w:r w:rsidRPr="00E674A9">
              <w:rPr>
                <w:rFonts w:ascii="Times New Roman" w:eastAsia="Calibri" w:hAnsi="Times New Roman" w:cs="Times New Roman"/>
                <w:b/>
              </w:rPr>
              <w:t>Умеет:</w:t>
            </w:r>
          </w:p>
          <w:p w:rsidR="00E674A9" w:rsidRPr="00E674A9" w:rsidRDefault="00E674A9" w:rsidP="00E674A9">
            <w:pPr>
              <w:pStyle w:val="TableParagraph"/>
              <w:numPr>
                <w:ilvl w:val="0"/>
                <w:numId w:val="47"/>
              </w:numPr>
              <w:ind w:right="79"/>
              <w:rPr>
                <w:lang w:val="ru-RU"/>
              </w:rPr>
            </w:pPr>
            <w:r w:rsidRPr="00E674A9">
              <w:rPr>
                <w:lang w:val="ru-RU"/>
              </w:rPr>
              <w:t>Пользоваться электроизмерительными приборами</w:t>
            </w:r>
          </w:p>
          <w:p w:rsidR="00E674A9" w:rsidRPr="00E674A9" w:rsidRDefault="00E674A9" w:rsidP="00E674A9">
            <w:pPr>
              <w:pStyle w:val="aff"/>
              <w:numPr>
                <w:ilvl w:val="0"/>
                <w:numId w:val="47"/>
              </w:numPr>
              <w:rPr>
                <w:rFonts w:eastAsiaTheme="minorHAnsi"/>
                <w:lang w:val="ru-RU"/>
              </w:rPr>
            </w:pPr>
            <w:r w:rsidRPr="00E674A9">
              <w:rPr>
                <w:rFonts w:ascii="Times New Roman" w:eastAsiaTheme="minorHAnsi" w:hAnsi="Times New Roman"/>
                <w:lang w:val="ru-RU"/>
              </w:rPr>
              <w:t>Производить проверку электронных и электрических элементов автомобиля</w:t>
            </w:r>
          </w:p>
          <w:p w:rsidR="00E674A9" w:rsidRPr="00E674A9" w:rsidRDefault="00E674A9" w:rsidP="00E674A9">
            <w:pPr>
              <w:pStyle w:val="TableParagraph"/>
              <w:numPr>
                <w:ilvl w:val="0"/>
                <w:numId w:val="47"/>
              </w:numPr>
              <w:ind w:right="250"/>
              <w:rPr>
                <w:lang w:val="ru-RU"/>
              </w:rPr>
            </w:pPr>
            <w:r w:rsidRPr="00E674A9">
              <w:rPr>
                <w:lang w:val="ru-RU"/>
              </w:rPr>
              <w:t>Производить подбор элементов электрических цепей и электронных схем</w:t>
            </w:r>
          </w:p>
        </w:tc>
        <w:tc>
          <w:tcPr>
            <w:tcW w:w="4677" w:type="dxa"/>
          </w:tcPr>
          <w:p w:rsidR="00E674A9" w:rsidRPr="00E674A9" w:rsidRDefault="00E674A9" w:rsidP="00E674A9">
            <w:pPr>
              <w:pStyle w:val="TableParagraph"/>
              <w:numPr>
                <w:ilvl w:val="0"/>
                <w:numId w:val="46"/>
              </w:numPr>
              <w:ind w:right="372"/>
              <w:rPr>
                <w:lang w:val="ru-RU"/>
              </w:rPr>
            </w:pPr>
            <w:r w:rsidRPr="00E674A9">
              <w:rPr>
                <w:lang w:val="ru-RU"/>
              </w:rPr>
              <w:t xml:space="preserve">Порядок расчета </w:t>
            </w:r>
            <w:r w:rsidRPr="00E674A9">
              <w:rPr>
                <w:spacing w:val="-1"/>
                <w:lang w:val="ru-RU"/>
              </w:rPr>
              <w:t xml:space="preserve"> </w:t>
            </w:r>
            <w:r w:rsidRPr="00E674A9">
              <w:rPr>
                <w:spacing w:val="-15"/>
                <w:lang w:val="ru-RU"/>
              </w:rPr>
              <w:t xml:space="preserve"> </w:t>
            </w:r>
            <w:r w:rsidRPr="00E674A9">
              <w:rPr>
                <w:lang w:val="ru-RU"/>
              </w:rPr>
              <w:t xml:space="preserve"> и измерения основных параметров электрических, магнитных и электронных цепей при выполнении лабораторных и практических работ произведен  в соответствии с методическими указаниями по выполнению и расчету электрических, магнитных и электронных цепей. </w:t>
            </w:r>
          </w:p>
          <w:p w:rsidR="00E674A9" w:rsidRPr="00E674A9" w:rsidRDefault="00E674A9" w:rsidP="00E674A9">
            <w:pPr>
              <w:pStyle w:val="TableParagraph"/>
              <w:numPr>
                <w:ilvl w:val="0"/>
                <w:numId w:val="46"/>
              </w:numPr>
              <w:tabs>
                <w:tab w:val="left" w:pos="2220"/>
              </w:tabs>
              <w:ind w:right="95"/>
              <w:rPr>
                <w:lang w:val="ru-RU"/>
              </w:rPr>
            </w:pPr>
            <w:r w:rsidRPr="00E674A9">
              <w:rPr>
                <w:lang w:val="ru-RU"/>
              </w:rPr>
              <w:t>Перечислены современные автомобильные электронные устройства в полном обьеме и указаны места их расположения в автомобиле.</w:t>
            </w:r>
          </w:p>
          <w:p w:rsidR="00E674A9" w:rsidRPr="00E674A9" w:rsidRDefault="00E674A9" w:rsidP="00E674A9">
            <w:pPr>
              <w:pStyle w:val="TableParagraph"/>
              <w:numPr>
                <w:ilvl w:val="0"/>
                <w:numId w:val="46"/>
              </w:numPr>
              <w:ind w:right="490"/>
              <w:rPr>
                <w:lang w:val="ru-RU"/>
              </w:rPr>
            </w:pPr>
            <w:r w:rsidRPr="00E674A9">
              <w:rPr>
                <w:lang w:val="ru-RU"/>
              </w:rPr>
              <w:t xml:space="preserve">Перечислены современные методы  измерений электрических величин  в соответствии с заданием, показаны схемы подключения электрических приборов   </w:t>
            </w:r>
          </w:p>
          <w:p w:rsidR="00E674A9" w:rsidRPr="00E674A9" w:rsidRDefault="00E674A9" w:rsidP="00E674A9">
            <w:pPr>
              <w:pStyle w:val="TableParagraph"/>
              <w:numPr>
                <w:ilvl w:val="0"/>
                <w:numId w:val="48"/>
              </w:numPr>
              <w:ind w:left="360" w:right="667"/>
              <w:rPr>
                <w:lang w:val="ru-RU"/>
              </w:rPr>
            </w:pPr>
            <w:r w:rsidRPr="00E674A9">
              <w:rPr>
                <w:lang w:val="ru-RU"/>
              </w:rPr>
              <w:t>Подбирать электроизмерительные приборы в соответствии с заданием и проводить измерения</w:t>
            </w:r>
          </w:p>
          <w:p w:rsidR="00E674A9" w:rsidRPr="00E674A9" w:rsidRDefault="00E674A9" w:rsidP="00E674A9">
            <w:pPr>
              <w:pStyle w:val="TableParagraph"/>
              <w:numPr>
                <w:ilvl w:val="0"/>
                <w:numId w:val="48"/>
              </w:numPr>
              <w:ind w:left="360" w:right="436"/>
              <w:rPr>
                <w:lang w:val="ru-RU"/>
              </w:rPr>
            </w:pPr>
            <w:r w:rsidRPr="00E674A9">
              <w:rPr>
                <w:lang w:val="ru-RU"/>
              </w:rPr>
              <w:t>Производить проверку исправности электронных и электрических элементов автомобиля, в соотвествии с заданием с применением безопасных приемов</w:t>
            </w:r>
          </w:p>
          <w:p w:rsidR="00E674A9" w:rsidRPr="00E674A9" w:rsidRDefault="00E674A9" w:rsidP="00E674A9">
            <w:pPr>
              <w:pStyle w:val="TableParagraph"/>
              <w:ind w:left="360"/>
              <w:rPr>
                <w:lang w:val="ru-RU"/>
              </w:rPr>
            </w:pPr>
            <w:r w:rsidRPr="00E674A9">
              <w:rPr>
                <w:lang w:val="ru-RU"/>
              </w:rPr>
              <w:t>проведения  измерений.</w:t>
            </w:r>
          </w:p>
          <w:p w:rsidR="00E674A9" w:rsidRPr="00E674A9" w:rsidRDefault="00E674A9" w:rsidP="00E674A9">
            <w:pPr>
              <w:pStyle w:val="TableParagraph"/>
              <w:numPr>
                <w:ilvl w:val="0"/>
                <w:numId w:val="48"/>
              </w:numPr>
              <w:ind w:left="360" w:right="109"/>
              <w:rPr>
                <w:lang w:val="ru-RU"/>
              </w:rPr>
            </w:pPr>
            <w:r w:rsidRPr="00E674A9">
              <w:rPr>
                <w:lang w:val="ru-RU"/>
              </w:rPr>
              <w:t xml:space="preserve">Осуществлять подбор элементов электрических цепей и электронных схем для </w:t>
            </w:r>
            <w:r w:rsidRPr="00E674A9">
              <w:rPr>
                <w:spacing w:val="-3"/>
                <w:lang w:val="ru-RU"/>
              </w:rPr>
              <w:t xml:space="preserve">замены </w:t>
            </w:r>
            <w:r w:rsidRPr="00E674A9">
              <w:rPr>
                <w:lang w:val="ru-RU"/>
              </w:rPr>
              <w:t>вышедших из строя элементов с учетом основных параметров заменяемых</w:t>
            </w:r>
            <w:r w:rsidRPr="00E674A9">
              <w:rPr>
                <w:spacing w:val="-1"/>
                <w:lang w:val="ru-RU"/>
              </w:rPr>
              <w:t xml:space="preserve"> </w:t>
            </w:r>
            <w:r w:rsidRPr="00E674A9">
              <w:rPr>
                <w:lang w:val="ru-RU"/>
              </w:rPr>
              <w:t>элементов.</w:t>
            </w:r>
          </w:p>
        </w:tc>
        <w:tc>
          <w:tcPr>
            <w:tcW w:w="2268" w:type="dxa"/>
          </w:tcPr>
          <w:p w:rsidR="00E674A9" w:rsidRPr="00E674A9" w:rsidRDefault="00E674A9" w:rsidP="00E674A9">
            <w:pPr>
              <w:suppressAutoHyphens/>
              <w:contextualSpacing/>
              <w:rPr>
                <w:rFonts w:ascii="Times New Roman" w:eastAsia="Calibri" w:hAnsi="Times New Roman" w:cs="Times New Roman"/>
                <w:lang w:val="ru-RU"/>
              </w:rPr>
            </w:pPr>
            <w:r w:rsidRPr="00E674A9">
              <w:rPr>
                <w:lang w:val="ru-RU"/>
              </w:rPr>
              <w:t xml:space="preserve"> </w:t>
            </w:r>
            <w:r w:rsidRPr="00E674A9">
              <w:rPr>
                <w:rFonts w:ascii="Times New Roman" w:eastAsia="Calibri" w:hAnsi="Times New Roman" w:cs="Times New Roman"/>
                <w:lang w:val="ru-RU"/>
              </w:rPr>
              <w:t xml:space="preserve"> Наблюдение выполнения практических  работ.</w:t>
            </w:r>
          </w:p>
          <w:p w:rsidR="00E674A9" w:rsidRDefault="00E674A9" w:rsidP="00E674A9">
            <w:pPr>
              <w:suppressAutoHyphens/>
              <w:contextualSpacing/>
              <w:rPr>
                <w:rFonts w:ascii="Times New Roman" w:eastAsia="Calibri" w:hAnsi="Times New Roman" w:cs="Times New Roman"/>
                <w:lang w:val="ru-RU"/>
              </w:rPr>
            </w:pPr>
            <w:r w:rsidRPr="00E674A9">
              <w:rPr>
                <w:rFonts w:ascii="Times New Roman" w:eastAsia="Calibri" w:hAnsi="Times New Roman" w:cs="Times New Roman"/>
                <w:lang w:val="ru-RU"/>
              </w:rPr>
              <w:t>Диагностика (тестирование, контрольные работы)</w:t>
            </w:r>
          </w:p>
          <w:p w:rsidR="00244F24" w:rsidRPr="00E674A9" w:rsidRDefault="00244F24" w:rsidP="00E674A9">
            <w:pPr>
              <w:suppressAutoHyphens/>
              <w:contextualSpacing/>
              <w:rPr>
                <w:lang w:val="ru-RU"/>
              </w:rPr>
            </w:pPr>
            <w:r>
              <w:rPr>
                <w:rFonts w:ascii="Times New Roman" w:eastAsia="Calibri" w:hAnsi="Times New Roman" w:cs="Times New Roman"/>
                <w:lang w:val="ru-RU"/>
              </w:rPr>
              <w:t>Экзамен</w:t>
            </w:r>
          </w:p>
        </w:tc>
      </w:tr>
    </w:tbl>
    <w:p w:rsidR="00E674A9" w:rsidRDefault="00E674A9" w:rsidP="00E674A9">
      <w:pPr>
        <w:jc w:val="both"/>
      </w:pPr>
    </w:p>
    <w:p w:rsidR="00C94F57" w:rsidRPr="00B62F26" w:rsidRDefault="00E674A9" w:rsidP="00B62F26">
      <w:pPr>
        <w:jc w:val="both"/>
        <w:rPr>
          <w:rFonts w:ascii="Times New Roman" w:hAnsi="Times New Roman" w:cs="Times New Roman"/>
          <w:b/>
        </w:rPr>
      </w:pPr>
      <w:r w:rsidRPr="00E674A9">
        <w:rPr>
          <w:rFonts w:ascii="Times New Roman" w:hAnsi="Times New Roman" w:cs="Times New Roman"/>
          <w:b/>
        </w:rPr>
        <w:t xml:space="preserve"> Бобылева Т.Н.., преподаватель ГБПОУ «КБАДК»</w:t>
      </w:r>
    </w:p>
    <w:sectPr w:rsidR="00C94F57" w:rsidRPr="00B62F26" w:rsidSect="00C94F57">
      <w:type w:val="continuous"/>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7BEA" w:rsidRDefault="00027BEA" w:rsidP="00C94F57">
      <w:pPr>
        <w:spacing w:after="0" w:line="240" w:lineRule="auto"/>
      </w:pPr>
      <w:r>
        <w:separator/>
      </w:r>
    </w:p>
  </w:endnote>
  <w:endnote w:type="continuationSeparator" w:id="1">
    <w:p w:rsidR="00027BEA" w:rsidRDefault="00027BEA" w:rsidP="00C94F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03E" w:rsidRDefault="00CA0B35">
    <w:pPr>
      <w:pStyle w:val="a3"/>
      <w:jc w:val="center"/>
    </w:pPr>
    <w:r>
      <w:rPr>
        <w:noProof/>
      </w:rPr>
      <w:fldChar w:fldCharType="begin"/>
    </w:r>
    <w:r w:rsidR="00CE303E">
      <w:rPr>
        <w:noProof/>
      </w:rPr>
      <w:instrText xml:space="preserve"> PAGE   \* MERGEFORMAT </w:instrText>
    </w:r>
    <w:r>
      <w:rPr>
        <w:noProof/>
      </w:rPr>
      <w:fldChar w:fldCharType="separate"/>
    </w:r>
    <w:r w:rsidR="00244F24">
      <w:rPr>
        <w:noProof/>
      </w:rPr>
      <w:t>5</w:t>
    </w:r>
    <w:r>
      <w:rPr>
        <w:noProof/>
      </w:rPr>
      <w:fldChar w:fldCharType="end"/>
    </w:r>
  </w:p>
  <w:p w:rsidR="00CE303E" w:rsidRDefault="00CE303E">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16987"/>
      <w:docPartObj>
        <w:docPartGallery w:val="Page Numbers (Bottom of Page)"/>
        <w:docPartUnique/>
      </w:docPartObj>
    </w:sdtPr>
    <w:sdtContent>
      <w:p w:rsidR="00CE303E" w:rsidRDefault="00CA0B35">
        <w:pPr>
          <w:pStyle w:val="a3"/>
          <w:jc w:val="center"/>
        </w:pPr>
        <w:fldSimple w:instr=" PAGE   \* MERGEFORMAT ">
          <w:r w:rsidR="00244F24">
            <w:rPr>
              <w:noProof/>
            </w:rPr>
            <w:t>13</w:t>
          </w:r>
        </w:fldSimple>
      </w:p>
    </w:sdtContent>
  </w:sdt>
  <w:p w:rsidR="00CE303E" w:rsidRDefault="00CE303E">
    <w:pPr>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7BEA" w:rsidRDefault="00027BEA" w:rsidP="00C94F57">
      <w:pPr>
        <w:spacing w:after="0" w:line="240" w:lineRule="auto"/>
      </w:pPr>
      <w:r>
        <w:separator/>
      </w:r>
    </w:p>
  </w:footnote>
  <w:footnote w:type="continuationSeparator" w:id="1">
    <w:p w:rsidR="00027BEA" w:rsidRDefault="00027BEA" w:rsidP="00C94F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F2C33"/>
    <w:multiLevelType w:val="hybridMultilevel"/>
    <w:tmpl w:val="705CEF6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AB52BD"/>
    <w:multiLevelType w:val="hybridMultilevel"/>
    <w:tmpl w:val="853A946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D1B67DA"/>
    <w:multiLevelType w:val="hybridMultilevel"/>
    <w:tmpl w:val="A17A41F8"/>
    <w:lvl w:ilvl="0" w:tplc="E1C26596">
      <w:start w:val="1"/>
      <w:numFmt w:val="decimal"/>
      <w:lvlText w:val="%1."/>
      <w:lvlJc w:val="left"/>
      <w:pPr>
        <w:ind w:left="360" w:hanging="360"/>
      </w:pPr>
      <w:rPr>
        <w:rFonts w:eastAsiaTheme="minorHAnsi" w:hint="default"/>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D7152E7"/>
    <w:multiLevelType w:val="hybridMultilevel"/>
    <w:tmpl w:val="701C7DCA"/>
    <w:lvl w:ilvl="0" w:tplc="0798922A">
      <w:start w:val="1"/>
      <w:numFmt w:val="bullet"/>
      <w:lvlText w:val="­"/>
      <w:lvlJc w:val="left"/>
      <w:pPr>
        <w:ind w:left="360" w:hanging="360"/>
      </w:pPr>
      <w:rPr>
        <w:rFonts w:ascii="Courier New" w:hAnsi="Courier Ne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FF25E86"/>
    <w:multiLevelType w:val="multilevel"/>
    <w:tmpl w:val="FCF6F246"/>
    <w:lvl w:ilvl="0">
      <w:start w:val="2"/>
      <w:numFmt w:val="decimal"/>
      <w:lvlText w:val="%1."/>
      <w:lvlJc w:val="left"/>
      <w:pPr>
        <w:ind w:left="390" w:hanging="390"/>
      </w:pPr>
      <w:rPr>
        <w:rFonts w:hint="default"/>
        <w:b/>
        <w:sz w:val="22"/>
      </w:rPr>
    </w:lvl>
    <w:lvl w:ilvl="1">
      <w:start w:val="2"/>
      <w:numFmt w:val="decimal"/>
      <w:lvlText w:val="%1.%2."/>
      <w:lvlJc w:val="left"/>
      <w:pPr>
        <w:ind w:left="1396" w:hanging="720"/>
      </w:pPr>
      <w:rPr>
        <w:rFonts w:hint="default"/>
        <w:b/>
        <w:sz w:val="22"/>
      </w:rPr>
    </w:lvl>
    <w:lvl w:ilvl="2">
      <w:start w:val="1"/>
      <w:numFmt w:val="decimal"/>
      <w:lvlText w:val="%1.%2.%3."/>
      <w:lvlJc w:val="left"/>
      <w:pPr>
        <w:ind w:left="2072" w:hanging="720"/>
      </w:pPr>
      <w:rPr>
        <w:rFonts w:hint="default"/>
        <w:b/>
        <w:sz w:val="22"/>
      </w:rPr>
    </w:lvl>
    <w:lvl w:ilvl="3">
      <w:start w:val="1"/>
      <w:numFmt w:val="decimal"/>
      <w:lvlText w:val="%1.%2.%3.%4."/>
      <w:lvlJc w:val="left"/>
      <w:pPr>
        <w:ind w:left="3108" w:hanging="1080"/>
      </w:pPr>
      <w:rPr>
        <w:rFonts w:hint="default"/>
        <w:b/>
        <w:sz w:val="22"/>
      </w:rPr>
    </w:lvl>
    <w:lvl w:ilvl="4">
      <w:start w:val="1"/>
      <w:numFmt w:val="decimal"/>
      <w:lvlText w:val="%1.%2.%3.%4.%5."/>
      <w:lvlJc w:val="left"/>
      <w:pPr>
        <w:ind w:left="3784" w:hanging="1080"/>
      </w:pPr>
      <w:rPr>
        <w:rFonts w:hint="default"/>
        <w:b/>
        <w:sz w:val="22"/>
      </w:rPr>
    </w:lvl>
    <w:lvl w:ilvl="5">
      <w:start w:val="1"/>
      <w:numFmt w:val="decimal"/>
      <w:lvlText w:val="%1.%2.%3.%4.%5.%6."/>
      <w:lvlJc w:val="left"/>
      <w:pPr>
        <w:ind w:left="4820" w:hanging="1440"/>
      </w:pPr>
      <w:rPr>
        <w:rFonts w:hint="default"/>
        <w:b/>
        <w:sz w:val="22"/>
      </w:rPr>
    </w:lvl>
    <w:lvl w:ilvl="6">
      <w:start w:val="1"/>
      <w:numFmt w:val="decimal"/>
      <w:lvlText w:val="%1.%2.%3.%4.%5.%6.%7."/>
      <w:lvlJc w:val="left"/>
      <w:pPr>
        <w:ind w:left="5856" w:hanging="1800"/>
      </w:pPr>
      <w:rPr>
        <w:rFonts w:hint="default"/>
        <w:b/>
        <w:sz w:val="22"/>
      </w:rPr>
    </w:lvl>
    <w:lvl w:ilvl="7">
      <w:start w:val="1"/>
      <w:numFmt w:val="decimal"/>
      <w:lvlText w:val="%1.%2.%3.%4.%5.%6.%7.%8."/>
      <w:lvlJc w:val="left"/>
      <w:pPr>
        <w:ind w:left="6532" w:hanging="1800"/>
      </w:pPr>
      <w:rPr>
        <w:rFonts w:hint="default"/>
        <w:b/>
        <w:sz w:val="22"/>
      </w:rPr>
    </w:lvl>
    <w:lvl w:ilvl="8">
      <w:start w:val="1"/>
      <w:numFmt w:val="decimal"/>
      <w:lvlText w:val="%1.%2.%3.%4.%5.%6.%7.%8.%9."/>
      <w:lvlJc w:val="left"/>
      <w:pPr>
        <w:ind w:left="7568" w:hanging="2160"/>
      </w:pPr>
      <w:rPr>
        <w:rFonts w:hint="default"/>
        <w:b/>
        <w:sz w:val="22"/>
      </w:rPr>
    </w:lvl>
  </w:abstractNum>
  <w:abstractNum w:abstractNumId="5">
    <w:nsid w:val="108906EE"/>
    <w:multiLevelType w:val="hybridMultilevel"/>
    <w:tmpl w:val="F16AF87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F37E4F"/>
    <w:multiLevelType w:val="multilevel"/>
    <w:tmpl w:val="BCC20C8E"/>
    <w:lvl w:ilvl="0">
      <w:start w:val="1"/>
      <w:numFmt w:val="decimal"/>
      <w:lvlText w:val="%1."/>
      <w:lvlJc w:val="left"/>
      <w:pPr>
        <w:ind w:left="119" w:hanging="707"/>
      </w:pPr>
      <w:rPr>
        <w:rFonts w:ascii="Times New Roman" w:eastAsia="Times New Roman" w:hAnsi="Times New Roman" w:cs="Times New Roman" w:hint="default"/>
        <w:w w:val="100"/>
        <w:sz w:val="24"/>
        <w:szCs w:val="24"/>
        <w:lang w:val="ru-RU" w:eastAsia="en-US" w:bidi="ar-SA"/>
      </w:rPr>
    </w:lvl>
    <w:lvl w:ilvl="1">
      <w:start w:val="1"/>
      <w:numFmt w:val="decimal"/>
      <w:lvlText w:val="%1.%2."/>
      <w:lvlJc w:val="left"/>
      <w:pPr>
        <w:ind w:left="119" w:hanging="485"/>
      </w:pPr>
      <w:rPr>
        <w:rFonts w:hint="default"/>
        <w:w w:val="100"/>
        <w:lang w:val="ru-RU" w:eastAsia="en-US" w:bidi="ar-SA"/>
      </w:rPr>
    </w:lvl>
    <w:lvl w:ilvl="2">
      <w:numFmt w:val="bullet"/>
      <w:lvlText w:val="•"/>
      <w:lvlJc w:val="left"/>
      <w:pPr>
        <w:ind w:left="2016" w:hanging="485"/>
      </w:pPr>
      <w:rPr>
        <w:rFonts w:hint="default"/>
        <w:lang w:val="ru-RU" w:eastAsia="en-US" w:bidi="ar-SA"/>
      </w:rPr>
    </w:lvl>
    <w:lvl w:ilvl="3">
      <w:numFmt w:val="bullet"/>
      <w:lvlText w:val="•"/>
      <w:lvlJc w:val="left"/>
      <w:pPr>
        <w:ind w:left="2965" w:hanging="485"/>
      </w:pPr>
      <w:rPr>
        <w:rFonts w:hint="default"/>
        <w:lang w:val="ru-RU" w:eastAsia="en-US" w:bidi="ar-SA"/>
      </w:rPr>
    </w:lvl>
    <w:lvl w:ilvl="4">
      <w:numFmt w:val="bullet"/>
      <w:lvlText w:val="•"/>
      <w:lvlJc w:val="left"/>
      <w:pPr>
        <w:ind w:left="3913" w:hanging="485"/>
      </w:pPr>
      <w:rPr>
        <w:rFonts w:hint="default"/>
        <w:lang w:val="ru-RU" w:eastAsia="en-US" w:bidi="ar-SA"/>
      </w:rPr>
    </w:lvl>
    <w:lvl w:ilvl="5">
      <w:numFmt w:val="bullet"/>
      <w:lvlText w:val="•"/>
      <w:lvlJc w:val="left"/>
      <w:pPr>
        <w:ind w:left="4862" w:hanging="485"/>
      </w:pPr>
      <w:rPr>
        <w:rFonts w:hint="default"/>
        <w:lang w:val="ru-RU" w:eastAsia="en-US" w:bidi="ar-SA"/>
      </w:rPr>
    </w:lvl>
    <w:lvl w:ilvl="6">
      <w:numFmt w:val="bullet"/>
      <w:lvlText w:val="•"/>
      <w:lvlJc w:val="left"/>
      <w:pPr>
        <w:ind w:left="5810" w:hanging="485"/>
      </w:pPr>
      <w:rPr>
        <w:rFonts w:hint="default"/>
        <w:lang w:val="ru-RU" w:eastAsia="en-US" w:bidi="ar-SA"/>
      </w:rPr>
    </w:lvl>
    <w:lvl w:ilvl="7">
      <w:numFmt w:val="bullet"/>
      <w:lvlText w:val="•"/>
      <w:lvlJc w:val="left"/>
      <w:pPr>
        <w:ind w:left="6758" w:hanging="485"/>
      </w:pPr>
      <w:rPr>
        <w:rFonts w:hint="default"/>
        <w:lang w:val="ru-RU" w:eastAsia="en-US" w:bidi="ar-SA"/>
      </w:rPr>
    </w:lvl>
    <w:lvl w:ilvl="8">
      <w:numFmt w:val="bullet"/>
      <w:lvlText w:val="•"/>
      <w:lvlJc w:val="left"/>
      <w:pPr>
        <w:ind w:left="7707" w:hanging="485"/>
      </w:pPr>
      <w:rPr>
        <w:rFonts w:hint="default"/>
        <w:lang w:val="ru-RU" w:eastAsia="en-US" w:bidi="ar-SA"/>
      </w:rPr>
    </w:lvl>
  </w:abstractNum>
  <w:abstractNum w:abstractNumId="7">
    <w:nsid w:val="18AB198F"/>
    <w:multiLevelType w:val="hybridMultilevel"/>
    <w:tmpl w:val="7A22E25C"/>
    <w:lvl w:ilvl="0" w:tplc="CC961EB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E281AE8"/>
    <w:multiLevelType w:val="hybridMultilevel"/>
    <w:tmpl w:val="EBEA0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EB0F68"/>
    <w:multiLevelType w:val="hybridMultilevel"/>
    <w:tmpl w:val="B3684DC8"/>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21D8266C"/>
    <w:multiLevelType w:val="hybridMultilevel"/>
    <w:tmpl w:val="6C662584"/>
    <w:lvl w:ilvl="0" w:tplc="0419000B">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nsid w:val="2270530A"/>
    <w:multiLevelType w:val="hybridMultilevel"/>
    <w:tmpl w:val="A3B6E9CC"/>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4657140"/>
    <w:multiLevelType w:val="multilevel"/>
    <w:tmpl w:val="0BD66804"/>
    <w:lvl w:ilvl="0">
      <w:start w:val="3"/>
      <w:numFmt w:val="decimal"/>
      <w:lvlText w:val="%1."/>
      <w:lvlJc w:val="left"/>
      <w:pPr>
        <w:ind w:left="360" w:hanging="360"/>
      </w:pPr>
      <w:rPr>
        <w:rFonts w:hint="default"/>
      </w:rPr>
    </w:lvl>
    <w:lvl w:ilvl="1">
      <w:start w:val="3"/>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3">
    <w:nsid w:val="2A6228A6"/>
    <w:multiLevelType w:val="multilevel"/>
    <w:tmpl w:val="4E8EF1B6"/>
    <w:lvl w:ilvl="0">
      <w:start w:val="1"/>
      <w:numFmt w:val="decimal"/>
      <w:lvlText w:val="%1."/>
      <w:lvlJc w:val="left"/>
      <w:pPr>
        <w:ind w:left="552" w:hanging="552"/>
      </w:pPr>
      <w:rPr>
        <w:rFonts w:ascii="Times New Roman" w:eastAsiaTheme="minorHAnsi" w:hAnsi="Times New Roman" w:cstheme="minorBidi"/>
        <w:lang w:val="ru-RU" w:eastAsia="en-US" w:bidi="ar-SA"/>
      </w:rPr>
    </w:lvl>
    <w:lvl w:ilvl="1">
      <w:start w:val="2"/>
      <w:numFmt w:val="decimal"/>
      <w:lvlText w:val="%1.%2"/>
      <w:lvlJc w:val="left"/>
      <w:pPr>
        <w:ind w:left="552" w:hanging="552"/>
      </w:pPr>
      <w:rPr>
        <w:rFonts w:hint="default"/>
        <w:lang w:val="ru-RU" w:eastAsia="en-US" w:bidi="ar-SA"/>
      </w:rPr>
    </w:lvl>
    <w:lvl w:ilvl="2">
      <w:start w:val="1"/>
      <w:numFmt w:val="decimal"/>
      <w:lvlText w:val="%1.%2.%3."/>
      <w:lvlJc w:val="left"/>
      <w:pPr>
        <w:ind w:left="552" w:hanging="552"/>
        <w:jc w:val="right"/>
      </w:pPr>
      <w:rPr>
        <w:rFonts w:ascii="Times New Roman" w:eastAsia="Times New Roman" w:hAnsi="Times New Roman" w:cs="Times New Roman" w:hint="default"/>
        <w:b/>
        <w:bCs/>
        <w:spacing w:val="-5"/>
        <w:w w:val="100"/>
        <w:sz w:val="22"/>
        <w:szCs w:val="22"/>
        <w:lang w:val="ru-RU" w:eastAsia="en-US" w:bidi="ar-SA"/>
      </w:rPr>
    </w:lvl>
    <w:lvl w:ilvl="3">
      <w:start w:val="1"/>
      <w:numFmt w:val="decimal"/>
      <w:lvlText w:val="%4."/>
      <w:lvlJc w:val="left"/>
      <w:pPr>
        <w:ind w:left="313" w:hanging="245"/>
      </w:pPr>
      <w:rPr>
        <w:rFonts w:ascii="Times New Roman" w:eastAsia="Times New Roman" w:hAnsi="Times New Roman" w:cs="Times New Roman" w:hint="default"/>
        <w:w w:val="100"/>
        <w:sz w:val="24"/>
        <w:szCs w:val="24"/>
        <w:lang w:val="ru-RU" w:eastAsia="en-US" w:bidi="ar-SA"/>
      </w:rPr>
    </w:lvl>
    <w:lvl w:ilvl="4">
      <w:start w:val="1"/>
      <w:numFmt w:val="decimal"/>
      <w:lvlText w:val="%5."/>
      <w:lvlJc w:val="left"/>
      <w:pPr>
        <w:ind w:left="207" w:hanging="245"/>
        <w:jc w:val="right"/>
      </w:pPr>
      <w:rPr>
        <w:rFonts w:hint="default"/>
        <w:b/>
        <w:bCs/>
        <w:w w:val="100"/>
        <w:lang w:val="ru-RU" w:eastAsia="en-US" w:bidi="ar-SA"/>
      </w:rPr>
    </w:lvl>
    <w:lvl w:ilvl="5">
      <w:start w:val="1"/>
      <w:numFmt w:val="decimal"/>
      <w:lvlText w:val="%5.%6."/>
      <w:lvlJc w:val="left"/>
      <w:pPr>
        <w:ind w:left="83" w:hanging="518"/>
      </w:pPr>
      <w:rPr>
        <w:rFonts w:hint="default"/>
        <w:w w:val="100"/>
        <w:lang w:val="ru-RU" w:eastAsia="en-US" w:bidi="ar-SA"/>
      </w:rPr>
    </w:lvl>
    <w:lvl w:ilvl="6">
      <w:start w:val="1"/>
      <w:numFmt w:val="decimal"/>
      <w:lvlText w:val="%5.%6.%7."/>
      <w:lvlJc w:val="left"/>
      <w:pPr>
        <w:ind w:left="254" w:hanging="604"/>
      </w:pPr>
      <w:rPr>
        <w:rFonts w:ascii="Times New Roman" w:eastAsia="Times New Roman" w:hAnsi="Times New Roman" w:cs="Times New Roman" w:hint="default"/>
        <w:b/>
        <w:bCs/>
        <w:spacing w:val="-5"/>
        <w:w w:val="100"/>
        <w:sz w:val="24"/>
        <w:szCs w:val="24"/>
        <w:lang w:val="ru-RU" w:eastAsia="en-US" w:bidi="ar-SA"/>
      </w:rPr>
    </w:lvl>
    <w:lvl w:ilvl="7">
      <w:start w:val="1"/>
      <w:numFmt w:val="decimal"/>
      <w:lvlText w:val="%8."/>
      <w:lvlJc w:val="left"/>
      <w:pPr>
        <w:ind w:left="371" w:hanging="360"/>
      </w:pPr>
      <w:rPr>
        <w:rFonts w:ascii="Times New Roman" w:eastAsia="Times New Roman" w:hAnsi="Times New Roman" w:cs="Times New Roman" w:hint="default"/>
        <w:w w:val="100"/>
        <w:sz w:val="24"/>
        <w:szCs w:val="24"/>
        <w:lang w:val="ru-RU" w:eastAsia="en-US" w:bidi="ar-SA"/>
      </w:rPr>
    </w:lvl>
    <w:lvl w:ilvl="8">
      <w:numFmt w:val="bullet"/>
      <w:lvlText w:val="•"/>
      <w:lvlJc w:val="left"/>
      <w:pPr>
        <w:ind w:left="4883" w:hanging="360"/>
      </w:pPr>
      <w:rPr>
        <w:rFonts w:hint="default"/>
        <w:lang w:val="ru-RU" w:eastAsia="en-US" w:bidi="ar-SA"/>
      </w:rPr>
    </w:lvl>
  </w:abstractNum>
  <w:abstractNum w:abstractNumId="14">
    <w:nsid w:val="2BE9490C"/>
    <w:multiLevelType w:val="hybridMultilevel"/>
    <w:tmpl w:val="1624C76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EA52F2B"/>
    <w:multiLevelType w:val="multilevel"/>
    <w:tmpl w:val="5DE6AEE0"/>
    <w:lvl w:ilvl="0">
      <w:start w:val="3"/>
      <w:numFmt w:val="decimal"/>
      <w:lvlText w:val="%1."/>
      <w:lvlJc w:val="left"/>
      <w:pPr>
        <w:ind w:left="360" w:hanging="360"/>
      </w:pPr>
      <w:rPr>
        <w:rFonts w:eastAsia="Times New Roman" w:hint="default"/>
      </w:rPr>
    </w:lvl>
    <w:lvl w:ilvl="1">
      <w:start w:val="1"/>
      <w:numFmt w:val="decimal"/>
      <w:lvlText w:val="%1.%2."/>
      <w:lvlJc w:val="left"/>
      <w:pPr>
        <w:ind w:left="394" w:hanging="360"/>
      </w:pPr>
      <w:rPr>
        <w:rFonts w:eastAsia="Times New Roman" w:hint="default"/>
      </w:rPr>
    </w:lvl>
    <w:lvl w:ilvl="2">
      <w:start w:val="1"/>
      <w:numFmt w:val="decimal"/>
      <w:lvlText w:val="%1.%2.%3."/>
      <w:lvlJc w:val="left"/>
      <w:pPr>
        <w:ind w:left="788" w:hanging="720"/>
      </w:pPr>
      <w:rPr>
        <w:rFonts w:eastAsia="Times New Roman" w:hint="default"/>
      </w:rPr>
    </w:lvl>
    <w:lvl w:ilvl="3">
      <w:start w:val="1"/>
      <w:numFmt w:val="decimal"/>
      <w:lvlText w:val="%1.%2.%3.%4."/>
      <w:lvlJc w:val="left"/>
      <w:pPr>
        <w:ind w:left="822" w:hanging="720"/>
      </w:pPr>
      <w:rPr>
        <w:rFonts w:eastAsia="Times New Roman" w:hint="default"/>
      </w:rPr>
    </w:lvl>
    <w:lvl w:ilvl="4">
      <w:start w:val="1"/>
      <w:numFmt w:val="decimal"/>
      <w:lvlText w:val="%1.%2.%3.%4.%5."/>
      <w:lvlJc w:val="left"/>
      <w:pPr>
        <w:ind w:left="1216" w:hanging="1080"/>
      </w:pPr>
      <w:rPr>
        <w:rFonts w:eastAsia="Times New Roman" w:hint="default"/>
      </w:rPr>
    </w:lvl>
    <w:lvl w:ilvl="5">
      <w:start w:val="1"/>
      <w:numFmt w:val="decimal"/>
      <w:lvlText w:val="%1.%2.%3.%4.%5.%6."/>
      <w:lvlJc w:val="left"/>
      <w:pPr>
        <w:ind w:left="1250" w:hanging="1080"/>
      </w:pPr>
      <w:rPr>
        <w:rFonts w:eastAsia="Times New Roman" w:hint="default"/>
      </w:rPr>
    </w:lvl>
    <w:lvl w:ilvl="6">
      <w:start w:val="1"/>
      <w:numFmt w:val="decimal"/>
      <w:lvlText w:val="%1.%2.%3.%4.%5.%6.%7."/>
      <w:lvlJc w:val="left"/>
      <w:pPr>
        <w:ind w:left="1644" w:hanging="1440"/>
      </w:pPr>
      <w:rPr>
        <w:rFonts w:eastAsia="Times New Roman" w:hint="default"/>
      </w:rPr>
    </w:lvl>
    <w:lvl w:ilvl="7">
      <w:start w:val="1"/>
      <w:numFmt w:val="decimal"/>
      <w:lvlText w:val="%1.%2.%3.%4.%5.%6.%7.%8."/>
      <w:lvlJc w:val="left"/>
      <w:pPr>
        <w:ind w:left="1678" w:hanging="1440"/>
      </w:pPr>
      <w:rPr>
        <w:rFonts w:eastAsia="Times New Roman" w:hint="default"/>
      </w:rPr>
    </w:lvl>
    <w:lvl w:ilvl="8">
      <w:start w:val="1"/>
      <w:numFmt w:val="decimal"/>
      <w:lvlText w:val="%1.%2.%3.%4.%5.%6.%7.%8.%9."/>
      <w:lvlJc w:val="left"/>
      <w:pPr>
        <w:ind w:left="2072" w:hanging="1800"/>
      </w:pPr>
      <w:rPr>
        <w:rFonts w:eastAsia="Times New Roman" w:hint="default"/>
      </w:rPr>
    </w:lvl>
  </w:abstractNum>
  <w:abstractNum w:abstractNumId="16">
    <w:nsid w:val="2EE4298F"/>
    <w:multiLevelType w:val="multilevel"/>
    <w:tmpl w:val="1F2642E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38D5B94"/>
    <w:multiLevelType w:val="hybridMultilevel"/>
    <w:tmpl w:val="B43E5BEE"/>
    <w:lvl w:ilvl="0" w:tplc="0798922A">
      <w:start w:val="1"/>
      <w:numFmt w:val="bullet"/>
      <w:lvlText w:val="­"/>
      <w:lvlJc w:val="left"/>
      <w:pPr>
        <w:ind w:left="1069" w:hanging="360"/>
      </w:pPr>
      <w:rPr>
        <w:rFonts w:ascii="Courier New" w:hAnsi="Courier New" w:cs="Times New Roman" w:hint="default"/>
      </w:rPr>
    </w:lvl>
    <w:lvl w:ilvl="1" w:tplc="0798922A">
      <w:start w:val="1"/>
      <w:numFmt w:val="bullet"/>
      <w:lvlText w:val="­"/>
      <w:lvlJc w:val="left"/>
      <w:pPr>
        <w:ind w:left="1789" w:hanging="360"/>
      </w:pPr>
      <w:rPr>
        <w:rFonts w:ascii="Courier New" w:hAnsi="Courier New" w:cs="Times New Roman"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3B7C3E66"/>
    <w:multiLevelType w:val="hybridMultilevel"/>
    <w:tmpl w:val="135CFCE8"/>
    <w:lvl w:ilvl="0" w:tplc="0798922A">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607FF2"/>
    <w:multiLevelType w:val="hybridMultilevel"/>
    <w:tmpl w:val="694AB65A"/>
    <w:lvl w:ilvl="0" w:tplc="280A616C">
      <w:start w:val="1"/>
      <w:numFmt w:val="decimal"/>
      <w:lvlText w:val="%1."/>
      <w:lvlJc w:val="left"/>
      <w:pPr>
        <w:ind w:left="887" w:hanging="423"/>
      </w:pPr>
      <w:rPr>
        <w:rFonts w:hint="default"/>
        <w:w w:val="100"/>
        <w:lang w:val="ru-RU" w:eastAsia="en-US" w:bidi="ar-SA"/>
      </w:rPr>
    </w:lvl>
    <w:lvl w:ilvl="1" w:tplc="01DE1A46">
      <w:numFmt w:val="bullet"/>
      <w:lvlText w:val="•"/>
      <w:lvlJc w:val="left"/>
      <w:pPr>
        <w:ind w:left="1687" w:hanging="423"/>
      </w:pPr>
      <w:rPr>
        <w:rFonts w:hint="default"/>
        <w:lang w:val="ru-RU" w:eastAsia="en-US" w:bidi="ar-SA"/>
      </w:rPr>
    </w:lvl>
    <w:lvl w:ilvl="2" w:tplc="73D4E894">
      <w:numFmt w:val="bullet"/>
      <w:lvlText w:val="•"/>
      <w:lvlJc w:val="left"/>
      <w:pPr>
        <w:ind w:left="2494" w:hanging="423"/>
      </w:pPr>
      <w:rPr>
        <w:rFonts w:hint="default"/>
        <w:lang w:val="ru-RU" w:eastAsia="en-US" w:bidi="ar-SA"/>
      </w:rPr>
    </w:lvl>
    <w:lvl w:ilvl="3" w:tplc="F800B892">
      <w:numFmt w:val="bullet"/>
      <w:lvlText w:val="•"/>
      <w:lvlJc w:val="left"/>
      <w:pPr>
        <w:ind w:left="3302" w:hanging="423"/>
      </w:pPr>
      <w:rPr>
        <w:rFonts w:hint="default"/>
        <w:lang w:val="ru-RU" w:eastAsia="en-US" w:bidi="ar-SA"/>
      </w:rPr>
    </w:lvl>
    <w:lvl w:ilvl="4" w:tplc="2A160AE6">
      <w:numFmt w:val="bullet"/>
      <w:lvlText w:val="•"/>
      <w:lvlJc w:val="left"/>
      <w:pPr>
        <w:ind w:left="4109" w:hanging="423"/>
      </w:pPr>
      <w:rPr>
        <w:rFonts w:hint="default"/>
        <w:lang w:val="ru-RU" w:eastAsia="en-US" w:bidi="ar-SA"/>
      </w:rPr>
    </w:lvl>
    <w:lvl w:ilvl="5" w:tplc="6D3876BE">
      <w:numFmt w:val="bullet"/>
      <w:lvlText w:val="•"/>
      <w:lvlJc w:val="left"/>
      <w:pPr>
        <w:ind w:left="4917" w:hanging="423"/>
      </w:pPr>
      <w:rPr>
        <w:rFonts w:hint="default"/>
        <w:lang w:val="ru-RU" w:eastAsia="en-US" w:bidi="ar-SA"/>
      </w:rPr>
    </w:lvl>
    <w:lvl w:ilvl="6" w:tplc="C17E8832">
      <w:numFmt w:val="bullet"/>
      <w:lvlText w:val="•"/>
      <w:lvlJc w:val="left"/>
      <w:pPr>
        <w:ind w:left="5724" w:hanging="423"/>
      </w:pPr>
      <w:rPr>
        <w:rFonts w:hint="default"/>
        <w:lang w:val="ru-RU" w:eastAsia="en-US" w:bidi="ar-SA"/>
      </w:rPr>
    </w:lvl>
    <w:lvl w:ilvl="7" w:tplc="60B09938">
      <w:numFmt w:val="bullet"/>
      <w:lvlText w:val="•"/>
      <w:lvlJc w:val="left"/>
      <w:pPr>
        <w:ind w:left="6531" w:hanging="423"/>
      </w:pPr>
      <w:rPr>
        <w:rFonts w:hint="default"/>
        <w:lang w:val="ru-RU" w:eastAsia="en-US" w:bidi="ar-SA"/>
      </w:rPr>
    </w:lvl>
    <w:lvl w:ilvl="8" w:tplc="6D2815F4">
      <w:numFmt w:val="bullet"/>
      <w:lvlText w:val="•"/>
      <w:lvlJc w:val="left"/>
      <w:pPr>
        <w:ind w:left="7339" w:hanging="423"/>
      </w:pPr>
      <w:rPr>
        <w:rFonts w:hint="default"/>
        <w:lang w:val="ru-RU" w:eastAsia="en-US" w:bidi="ar-SA"/>
      </w:rPr>
    </w:lvl>
  </w:abstractNum>
  <w:abstractNum w:abstractNumId="20">
    <w:nsid w:val="402D4B46"/>
    <w:multiLevelType w:val="hybridMultilevel"/>
    <w:tmpl w:val="E4D67380"/>
    <w:lvl w:ilvl="0" w:tplc="0798922A">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1411FBE"/>
    <w:multiLevelType w:val="hybridMultilevel"/>
    <w:tmpl w:val="0AF48D74"/>
    <w:lvl w:ilvl="0" w:tplc="2C6EC00C">
      <w:start w:val="1"/>
      <w:numFmt w:val="decimal"/>
      <w:lvlText w:val="%1."/>
      <w:lvlJc w:val="left"/>
      <w:pPr>
        <w:ind w:left="825" w:hanging="360"/>
      </w:pPr>
      <w:rPr>
        <w:rFonts w:ascii="Times New Roman" w:eastAsia="Times New Roman" w:hAnsi="Times New Roman" w:cs="Times New Roman" w:hint="default"/>
        <w:w w:val="100"/>
        <w:sz w:val="24"/>
        <w:szCs w:val="24"/>
        <w:lang w:val="ru-RU" w:eastAsia="en-US" w:bidi="ar-SA"/>
      </w:rPr>
    </w:lvl>
    <w:lvl w:ilvl="1" w:tplc="4058C5E4">
      <w:numFmt w:val="bullet"/>
      <w:lvlText w:val="•"/>
      <w:lvlJc w:val="left"/>
      <w:pPr>
        <w:ind w:left="1633" w:hanging="360"/>
      </w:pPr>
      <w:rPr>
        <w:rFonts w:hint="default"/>
        <w:lang w:val="ru-RU" w:eastAsia="en-US" w:bidi="ar-SA"/>
      </w:rPr>
    </w:lvl>
    <w:lvl w:ilvl="2" w:tplc="399ECA12">
      <w:numFmt w:val="bullet"/>
      <w:lvlText w:val="•"/>
      <w:lvlJc w:val="left"/>
      <w:pPr>
        <w:ind w:left="2446" w:hanging="360"/>
      </w:pPr>
      <w:rPr>
        <w:rFonts w:hint="default"/>
        <w:lang w:val="ru-RU" w:eastAsia="en-US" w:bidi="ar-SA"/>
      </w:rPr>
    </w:lvl>
    <w:lvl w:ilvl="3" w:tplc="BED69578">
      <w:numFmt w:val="bullet"/>
      <w:lvlText w:val="•"/>
      <w:lvlJc w:val="left"/>
      <w:pPr>
        <w:ind w:left="3260" w:hanging="360"/>
      </w:pPr>
      <w:rPr>
        <w:rFonts w:hint="default"/>
        <w:lang w:val="ru-RU" w:eastAsia="en-US" w:bidi="ar-SA"/>
      </w:rPr>
    </w:lvl>
    <w:lvl w:ilvl="4" w:tplc="8E028A40">
      <w:numFmt w:val="bullet"/>
      <w:lvlText w:val="•"/>
      <w:lvlJc w:val="left"/>
      <w:pPr>
        <w:ind w:left="4073" w:hanging="360"/>
      </w:pPr>
      <w:rPr>
        <w:rFonts w:hint="default"/>
        <w:lang w:val="ru-RU" w:eastAsia="en-US" w:bidi="ar-SA"/>
      </w:rPr>
    </w:lvl>
    <w:lvl w:ilvl="5" w:tplc="19ECD180">
      <w:numFmt w:val="bullet"/>
      <w:lvlText w:val="•"/>
      <w:lvlJc w:val="left"/>
      <w:pPr>
        <w:ind w:left="4887" w:hanging="360"/>
      </w:pPr>
      <w:rPr>
        <w:rFonts w:hint="default"/>
        <w:lang w:val="ru-RU" w:eastAsia="en-US" w:bidi="ar-SA"/>
      </w:rPr>
    </w:lvl>
    <w:lvl w:ilvl="6" w:tplc="D7D0E910">
      <w:numFmt w:val="bullet"/>
      <w:lvlText w:val="•"/>
      <w:lvlJc w:val="left"/>
      <w:pPr>
        <w:ind w:left="5700" w:hanging="360"/>
      </w:pPr>
      <w:rPr>
        <w:rFonts w:hint="default"/>
        <w:lang w:val="ru-RU" w:eastAsia="en-US" w:bidi="ar-SA"/>
      </w:rPr>
    </w:lvl>
    <w:lvl w:ilvl="7" w:tplc="918643B0">
      <w:numFmt w:val="bullet"/>
      <w:lvlText w:val="•"/>
      <w:lvlJc w:val="left"/>
      <w:pPr>
        <w:ind w:left="6513" w:hanging="360"/>
      </w:pPr>
      <w:rPr>
        <w:rFonts w:hint="default"/>
        <w:lang w:val="ru-RU" w:eastAsia="en-US" w:bidi="ar-SA"/>
      </w:rPr>
    </w:lvl>
    <w:lvl w:ilvl="8" w:tplc="19FC4E6A">
      <w:numFmt w:val="bullet"/>
      <w:lvlText w:val="•"/>
      <w:lvlJc w:val="left"/>
      <w:pPr>
        <w:ind w:left="7327" w:hanging="360"/>
      </w:pPr>
      <w:rPr>
        <w:rFonts w:hint="default"/>
        <w:lang w:val="ru-RU" w:eastAsia="en-US" w:bidi="ar-SA"/>
      </w:rPr>
    </w:lvl>
  </w:abstractNum>
  <w:abstractNum w:abstractNumId="22">
    <w:nsid w:val="42991CE6"/>
    <w:multiLevelType w:val="hybridMultilevel"/>
    <w:tmpl w:val="AC84E02C"/>
    <w:lvl w:ilvl="0" w:tplc="743458D4">
      <w:start w:val="1"/>
      <w:numFmt w:val="decimal"/>
      <w:lvlText w:val="%1."/>
      <w:lvlJc w:val="left"/>
      <w:pPr>
        <w:ind w:left="302" w:hanging="302"/>
      </w:pPr>
      <w:rPr>
        <w:rFonts w:ascii="Times New Roman" w:eastAsia="Times New Roman" w:hAnsi="Times New Roman" w:cs="Times New Roman" w:hint="default"/>
        <w:w w:val="100"/>
        <w:sz w:val="24"/>
        <w:szCs w:val="24"/>
        <w:lang w:val="ru-RU" w:eastAsia="en-US" w:bidi="ar-SA"/>
      </w:rPr>
    </w:lvl>
    <w:lvl w:ilvl="1" w:tplc="3752BC10">
      <w:numFmt w:val="bullet"/>
      <w:lvlText w:val="•"/>
      <w:lvlJc w:val="left"/>
      <w:pPr>
        <w:ind w:left="1251" w:hanging="302"/>
      </w:pPr>
      <w:rPr>
        <w:rFonts w:hint="default"/>
        <w:lang w:val="ru-RU" w:eastAsia="en-US" w:bidi="ar-SA"/>
      </w:rPr>
    </w:lvl>
    <w:lvl w:ilvl="2" w:tplc="6152137C">
      <w:numFmt w:val="bullet"/>
      <w:lvlText w:val="•"/>
      <w:lvlJc w:val="left"/>
      <w:pPr>
        <w:ind w:left="2199" w:hanging="302"/>
      </w:pPr>
      <w:rPr>
        <w:rFonts w:hint="default"/>
        <w:lang w:val="ru-RU" w:eastAsia="en-US" w:bidi="ar-SA"/>
      </w:rPr>
    </w:lvl>
    <w:lvl w:ilvl="3" w:tplc="F140CE48">
      <w:numFmt w:val="bullet"/>
      <w:lvlText w:val="•"/>
      <w:lvlJc w:val="left"/>
      <w:pPr>
        <w:ind w:left="3148" w:hanging="302"/>
      </w:pPr>
      <w:rPr>
        <w:rFonts w:hint="default"/>
        <w:lang w:val="ru-RU" w:eastAsia="en-US" w:bidi="ar-SA"/>
      </w:rPr>
    </w:lvl>
    <w:lvl w:ilvl="4" w:tplc="242E6D64">
      <w:numFmt w:val="bullet"/>
      <w:lvlText w:val="•"/>
      <w:lvlJc w:val="left"/>
      <w:pPr>
        <w:ind w:left="4096" w:hanging="302"/>
      </w:pPr>
      <w:rPr>
        <w:rFonts w:hint="default"/>
        <w:lang w:val="ru-RU" w:eastAsia="en-US" w:bidi="ar-SA"/>
      </w:rPr>
    </w:lvl>
    <w:lvl w:ilvl="5" w:tplc="FB964D74">
      <w:numFmt w:val="bullet"/>
      <w:lvlText w:val="•"/>
      <w:lvlJc w:val="left"/>
      <w:pPr>
        <w:ind w:left="5045" w:hanging="302"/>
      </w:pPr>
      <w:rPr>
        <w:rFonts w:hint="default"/>
        <w:lang w:val="ru-RU" w:eastAsia="en-US" w:bidi="ar-SA"/>
      </w:rPr>
    </w:lvl>
    <w:lvl w:ilvl="6" w:tplc="AC9426F6">
      <w:numFmt w:val="bullet"/>
      <w:lvlText w:val="•"/>
      <w:lvlJc w:val="left"/>
      <w:pPr>
        <w:ind w:left="5993" w:hanging="302"/>
      </w:pPr>
      <w:rPr>
        <w:rFonts w:hint="default"/>
        <w:lang w:val="ru-RU" w:eastAsia="en-US" w:bidi="ar-SA"/>
      </w:rPr>
    </w:lvl>
    <w:lvl w:ilvl="7" w:tplc="1B76D0CC">
      <w:numFmt w:val="bullet"/>
      <w:lvlText w:val="•"/>
      <w:lvlJc w:val="left"/>
      <w:pPr>
        <w:ind w:left="6941" w:hanging="302"/>
      </w:pPr>
      <w:rPr>
        <w:rFonts w:hint="default"/>
        <w:lang w:val="ru-RU" w:eastAsia="en-US" w:bidi="ar-SA"/>
      </w:rPr>
    </w:lvl>
    <w:lvl w:ilvl="8" w:tplc="D6DE9606">
      <w:numFmt w:val="bullet"/>
      <w:lvlText w:val="•"/>
      <w:lvlJc w:val="left"/>
      <w:pPr>
        <w:ind w:left="7890" w:hanging="302"/>
      </w:pPr>
      <w:rPr>
        <w:rFonts w:hint="default"/>
        <w:lang w:val="ru-RU" w:eastAsia="en-US" w:bidi="ar-SA"/>
      </w:rPr>
    </w:lvl>
  </w:abstractNum>
  <w:abstractNum w:abstractNumId="23">
    <w:nsid w:val="47247484"/>
    <w:multiLevelType w:val="hybridMultilevel"/>
    <w:tmpl w:val="1BCA8AF8"/>
    <w:lvl w:ilvl="0" w:tplc="0419000F">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48291ADC"/>
    <w:multiLevelType w:val="hybridMultilevel"/>
    <w:tmpl w:val="600899D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4B3C7082"/>
    <w:multiLevelType w:val="hybridMultilevel"/>
    <w:tmpl w:val="C9E03400"/>
    <w:lvl w:ilvl="0" w:tplc="30101EE6">
      <w:start w:val="1"/>
      <w:numFmt w:val="decimal"/>
      <w:lvlText w:val="%1."/>
      <w:lvlJc w:val="left"/>
      <w:pPr>
        <w:ind w:left="360" w:hanging="360"/>
      </w:pPr>
      <w:rPr>
        <w:rFonts w:asciiTheme="minorHAnsi" w:hAnsiTheme="minorHAnsi" w:cstheme="minorBid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4C97729F"/>
    <w:multiLevelType w:val="hybridMultilevel"/>
    <w:tmpl w:val="3446BB58"/>
    <w:lvl w:ilvl="0" w:tplc="0798922A">
      <w:start w:val="1"/>
      <w:numFmt w:val="bullet"/>
      <w:lvlText w:val="­"/>
      <w:lvlJc w:val="left"/>
      <w:pPr>
        <w:ind w:left="360" w:hanging="360"/>
      </w:pPr>
      <w:rPr>
        <w:rFonts w:ascii="Courier New" w:hAnsi="Courier Ne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4F4C6599"/>
    <w:multiLevelType w:val="hybridMultilevel"/>
    <w:tmpl w:val="F77E36F4"/>
    <w:lvl w:ilvl="0" w:tplc="04190001">
      <w:start w:val="1"/>
      <w:numFmt w:val="bullet"/>
      <w:lvlText w:val=""/>
      <w:lvlJc w:val="left"/>
      <w:pPr>
        <w:ind w:left="360" w:hanging="360"/>
      </w:pPr>
      <w:rPr>
        <w:rFonts w:ascii="Symbol" w:hAnsi="Symbol" w:hint="default"/>
      </w:rPr>
    </w:lvl>
    <w:lvl w:ilvl="1" w:tplc="0798922A">
      <w:start w:val="1"/>
      <w:numFmt w:val="bullet"/>
      <w:lvlText w:val="­"/>
      <w:lvlJc w:val="left"/>
      <w:pPr>
        <w:ind w:left="1080" w:hanging="360"/>
      </w:pPr>
      <w:rPr>
        <w:rFonts w:ascii="Courier New" w:hAnsi="Courier New"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50341616"/>
    <w:multiLevelType w:val="hybridMultilevel"/>
    <w:tmpl w:val="FEBE821C"/>
    <w:lvl w:ilvl="0" w:tplc="CC961EB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506276C9"/>
    <w:multiLevelType w:val="hybridMultilevel"/>
    <w:tmpl w:val="0DDC0320"/>
    <w:lvl w:ilvl="0" w:tplc="3CC85960">
      <w:start w:val="1"/>
      <w:numFmt w:val="decimal"/>
      <w:lvlText w:val="%1."/>
      <w:lvlJc w:val="left"/>
      <w:pPr>
        <w:ind w:left="360" w:hanging="360"/>
      </w:pPr>
      <w:rPr>
        <w:rFonts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56F7134F"/>
    <w:multiLevelType w:val="hybridMultilevel"/>
    <w:tmpl w:val="D0C82782"/>
    <w:lvl w:ilvl="0" w:tplc="0798922A">
      <w:start w:val="1"/>
      <w:numFmt w:val="bullet"/>
      <w:lvlText w:val="­"/>
      <w:lvlJc w:val="left"/>
      <w:pPr>
        <w:ind w:left="1069" w:hanging="360"/>
      </w:pPr>
      <w:rPr>
        <w:rFonts w:ascii="Courier New" w:hAnsi="Courier New"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1">
    <w:nsid w:val="632C638B"/>
    <w:multiLevelType w:val="hybridMultilevel"/>
    <w:tmpl w:val="92185132"/>
    <w:lvl w:ilvl="0" w:tplc="0419000B">
      <w:start w:val="1"/>
      <w:numFmt w:val="bullet"/>
      <w:lvlText w:val=""/>
      <w:lvlJc w:val="left"/>
      <w:pPr>
        <w:ind w:left="394" w:hanging="360"/>
      </w:pPr>
      <w:rPr>
        <w:rFonts w:ascii="Wingdings" w:hAnsi="Wingdings"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32">
    <w:nsid w:val="6381059E"/>
    <w:multiLevelType w:val="multilevel"/>
    <w:tmpl w:val="DFEC0102"/>
    <w:lvl w:ilvl="0">
      <w:start w:val="2"/>
      <w:numFmt w:val="decimal"/>
      <w:lvlText w:val="%1"/>
      <w:lvlJc w:val="left"/>
      <w:pPr>
        <w:ind w:left="1098" w:hanging="422"/>
      </w:pPr>
      <w:rPr>
        <w:rFonts w:hint="default"/>
        <w:lang w:val="ru-RU" w:eastAsia="en-US" w:bidi="ar-SA"/>
      </w:rPr>
    </w:lvl>
    <w:lvl w:ilvl="1">
      <w:start w:val="1"/>
      <w:numFmt w:val="decimal"/>
      <w:lvlText w:val="%1.%2."/>
      <w:lvlJc w:val="left"/>
      <w:pPr>
        <w:ind w:left="1098" w:hanging="422"/>
        <w:jc w:val="right"/>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972" w:hanging="422"/>
      </w:pPr>
      <w:rPr>
        <w:rFonts w:hint="default"/>
        <w:lang w:val="ru-RU" w:eastAsia="en-US" w:bidi="ar-SA"/>
      </w:rPr>
    </w:lvl>
    <w:lvl w:ilvl="3">
      <w:numFmt w:val="bullet"/>
      <w:lvlText w:val="•"/>
      <w:lvlJc w:val="left"/>
      <w:pPr>
        <w:ind w:left="3909" w:hanging="422"/>
      </w:pPr>
      <w:rPr>
        <w:rFonts w:hint="default"/>
        <w:lang w:val="ru-RU" w:eastAsia="en-US" w:bidi="ar-SA"/>
      </w:rPr>
    </w:lvl>
    <w:lvl w:ilvl="4">
      <w:numFmt w:val="bullet"/>
      <w:lvlText w:val="•"/>
      <w:lvlJc w:val="left"/>
      <w:pPr>
        <w:ind w:left="4845" w:hanging="422"/>
      </w:pPr>
      <w:rPr>
        <w:rFonts w:hint="default"/>
        <w:lang w:val="ru-RU" w:eastAsia="en-US" w:bidi="ar-SA"/>
      </w:rPr>
    </w:lvl>
    <w:lvl w:ilvl="5">
      <w:numFmt w:val="bullet"/>
      <w:lvlText w:val="•"/>
      <w:lvlJc w:val="left"/>
      <w:pPr>
        <w:ind w:left="5782" w:hanging="422"/>
      </w:pPr>
      <w:rPr>
        <w:rFonts w:hint="default"/>
        <w:lang w:val="ru-RU" w:eastAsia="en-US" w:bidi="ar-SA"/>
      </w:rPr>
    </w:lvl>
    <w:lvl w:ilvl="6">
      <w:numFmt w:val="bullet"/>
      <w:lvlText w:val="•"/>
      <w:lvlJc w:val="left"/>
      <w:pPr>
        <w:ind w:left="6718" w:hanging="422"/>
      </w:pPr>
      <w:rPr>
        <w:rFonts w:hint="default"/>
        <w:lang w:val="ru-RU" w:eastAsia="en-US" w:bidi="ar-SA"/>
      </w:rPr>
    </w:lvl>
    <w:lvl w:ilvl="7">
      <w:numFmt w:val="bullet"/>
      <w:lvlText w:val="•"/>
      <w:lvlJc w:val="left"/>
      <w:pPr>
        <w:ind w:left="7654" w:hanging="422"/>
      </w:pPr>
      <w:rPr>
        <w:rFonts w:hint="default"/>
        <w:lang w:val="ru-RU" w:eastAsia="en-US" w:bidi="ar-SA"/>
      </w:rPr>
    </w:lvl>
    <w:lvl w:ilvl="8">
      <w:numFmt w:val="bullet"/>
      <w:lvlText w:val="•"/>
      <w:lvlJc w:val="left"/>
      <w:pPr>
        <w:ind w:left="8591" w:hanging="422"/>
      </w:pPr>
      <w:rPr>
        <w:rFonts w:hint="default"/>
        <w:lang w:val="ru-RU" w:eastAsia="en-US" w:bidi="ar-SA"/>
      </w:rPr>
    </w:lvl>
  </w:abstractNum>
  <w:abstractNum w:abstractNumId="33">
    <w:nsid w:val="64BD62A8"/>
    <w:multiLevelType w:val="hybridMultilevel"/>
    <w:tmpl w:val="FBEE9064"/>
    <w:lvl w:ilvl="0" w:tplc="0419000F">
      <w:start w:val="1"/>
      <w:numFmt w:val="decimal"/>
      <w:lvlText w:val="%1."/>
      <w:lvlJc w:val="left"/>
      <w:pPr>
        <w:ind w:left="336" w:hanging="360"/>
      </w:pPr>
      <w:rPr>
        <w:rFonts w:hint="default"/>
        <w:b w:val="0"/>
      </w:rPr>
    </w:lvl>
    <w:lvl w:ilvl="1" w:tplc="04190019" w:tentative="1">
      <w:start w:val="1"/>
      <w:numFmt w:val="lowerLetter"/>
      <w:lvlText w:val="%2."/>
      <w:lvlJc w:val="left"/>
      <w:pPr>
        <w:ind w:left="1056" w:hanging="360"/>
      </w:pPr>
    </w:lvl>
    <w:lvl w:ilvl="2" w:tplc="0419001B" w:tentative="1">
      <w:start w:val="1"/>
      <w:numFmt w:val="lowerRoman"/>
      <w:lvlText w:val="%3."/>
      <w:lvlJc w:val="right"/>
      <w:pPr>
        <w:ind w:left="1776" w:hanging="180"/>
      </w:pPr>
    </w:lvl>
    <w:lvl w:ilvl="3" w:tplc="0419000F" w:tentative="1">
      <w:start w:val="1"/>
      <w:numFmt w:val="decimal"/>
      <w:lvlText w:val="%4."/>
      <w:lvlJc w:val="left"/>
      <w:pPr>
        <w:ind w:left="2496" w:hanging="360"/>
      </w:pPr>
    </w:lvl>
    <w:lvl w:ilvl="4" w:tplc="04190019" w:tentative="1">
      <w:start w:val="1"/>
      <w:numFmt w:val="lowerLetter"/>
      <w:lvlText w:val="%5."/>
      <w:lvlJc w:val="left"/>
      <w:pPr>
        <w:ind w:left="3216" w:hanging="360"/>
      </w:pPr>
    </w:lvl>
    <w:lvl w:ilvl="5" w:tplc="0419001B" w:tentative="1">
      <w:start w:val="1"/>
      <w:numFmt w:val="lowerRoman"/>
      <w:lvlText w:val="%6."/>
      <w:lvlJc w:val="right"/>
      <w:pPr>
        <w:ind w:left="3936" w:hanging="180"/>
      </w:pPr>
    </w:lvl>
    <w:lvl w:ilvl="6" w:tplc="0419000F" w:tentative="1">
      <w:start w:val="1"/>
      <w:numFmt w:val="decimal"/>
      <w:lvlText w:val="%7."/>
      <w:lvlJc w:val="left"/>
      <w:pPr>
        <w:ind w:left="4656" w:hanging="360"/>
      </w:pPr>
    </w:lvl>
    <w:lvl w:ilvl="7" w:tplc="04190019" w:tentative="1">
      <w:start w:val="1"/>
      <w:numFmt w:val="lowerLetter"/>
      <w:lvlText w:val="%8."/>
      <w:lvlJc w:val="left"/>
      <w:pPr>
        <w:ind w:left="5376" w:hanging="360"/>
      </w:pPr>
    </w:lvl>
    <w:lvl w:ilvl="8" w:tplc="0419001B" w:tentative="1">
      <w:start w:val="1"/>
      <w:numFmt w:val="lowerRoman"/>
      <w:lvlText w:val="%9."/>
      <w:lvlJc w:val="right"/>
      <w:pPr>
        <w:ind w:left="6096" w:hanging="180"/>
      </w:pPr>
    </w:lvl>
  </w:abstractNum>
  <w:abstractNum w:abstractNumId="34">
    <w:nsid w:val="653E3B83"/>
    <w:multiLevelType w:val="hybridMultilevel"/>
    <w:tmpl w:val="AE846EA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A267B4C"/>
    <w:multiLevelType w:val="hybridMultilevel"/>
    <w:tmpl w:val="F05EEE42"/>
    <w:lvl w:ilvl="0" w:tplc="CC961EB8">
      <w:start w:val="1"/>
      <w:numFmt w:val="bullet"/>
      <w:lvlText w:val=""/>
      <w:lvlJc w:val="left"/>
      <w:pPr>
        <w:ind w:left="828" w:hanging="360"/>
      </w:pPr>
      <w:rPr>
        <w:rFonts w:ascii="Symbol" w:hAnsi="Symbol" w:hint="default"/>
      </w:rPr>
    </w:lvl>
    <w:lvl w:ilvl="1" w:tplc="04190003" w:tentative="1">
      <w:start w:val="1"/>
      <w:numFmt w:val="bullet"/>
      <w:lvlText w:val="o"/>
      <w:lvlJc w:val="left"/>
      <w:pPr>
        <w:ind w:left="1548" w:hanging="360"/>
      </w:pPr>
      <w:rPr>
        <w:rFonts w:ascii="Courier New" w:hAnsi="Courier New" w:cs="Courier New" w:hint="default"/>
      </w:rPr>
    </w:lvl>
    <w:lvl w:ilvl="2" w:tplc="04190005" w:tentative="1">
      <w:start w:val="1"/>
      <w:numFmt w:val="bullet"/>
      <w:lvlText w:val=""/>
      <w:lvlJc w:val="left"/>
      <w:pPr>
        <w:ind w:left="2268" w:hanging="360"/>
      </w:pPr>
      <w:rPr>
        <w:rFonts w:ascii="Wingdings" w:hAnsi="Wingdings" w:hint="default"/>
      </w:rPr>
    </w:lvl>
    <w:lvl w:ilvl="3" w:tplc="04190001" w:tentative="1">
      <w:start w:val="1"/>
      <w:numFmt w:val="bullet"/>
      <w:lvlText w:val=""/>
      <w:lvlJc w:val="left"/>
      <w:pPr>
        <w:ind w:left="2988" w:hanging="360"/>
      </w:pPr>
      <w:rPr>
        <w:rFonts w:ascii="Symbol" w:hAnsi="Symbol" w:hint="default"/>
      </w:rPr>
    </w:lvl>
    <w:lvl w:ilvl="4" w:tplc="04190003" w:tentative="1">
      <w:start w:val="1"/>
      <w:numFmt w:val="bullet"/>
      <w:lvlText w:val="o"/>
      <w:lvlJc w:val="left"/>
      <w:pPr>
        <w:ind w:left="3708" w:hanging="360"/>
      </w:pPr>
      <w:rPr>
        <w:rFonts w:ascii="Courier New" w:hAnsi="Courier New" w:cs="Courier New" w:hint="default"/>
      </w:rPr>
    </w:lvl>
    <w:lvl w:ilvl="5" w:tplc="04190005" w:tentative="1">
      <w:start w:val="1"/>
      <w:numFmt w:val="bullet"/>
      <w:lvlText w:val=""/>
      <w:lvlJc w:val="left"/>
      <w:pPr>
        <w:ind w:left="4428" w:hanging="360"/>
      </w:pPr>
      <w:rPr>
        <w:rFonts w:ascii="Wingdings" w:hAnsi="Wingdings" w:hint="default"/>
      </w:rPr>
    </w:lvl>
    <w:lvl w:ilvl="6" w:tplc="04190001" w:tentative="1">
      <w:start w:val="1"/>
      <w:numFmt w:val="bullet"/>
      <w:lvlText w:val=""/>
      <w:lvlJc w:val="left"/>
      <w:pPr>
        <w:ind w:left="5148" w:hanging="360"/>
      </w:pPr>
      <w:rPr>
        <w:rFonts w:ascii="Symbol" w:hAnsi="Symbol" w:hint="default"/>
      </w:rPr>
    </w:lvl>
    <w:lvl w:ilvl="7" w:tplc="04190003" w:tentative="1">
      <w:start w:val="1"/>
      <w:numFmt w:val="bullet"/>
      <w:lvlText w:val="o"/>
      <w:lvlJc w:val="left"/>
      <w:pPr>
        <w:ind w:left="5868" w:hanging="360"/>
      </w:pPr>
      <w:rPr>
        <w:rFonts w:ascii="Courier New" w:hAnsi="Courier New" w:cs="Courier New" w:hint="default"/>
      </w:rPr>
    </w:lvl>
    <w:lvl w:ilvl="8" w:tplc="04190005" w:tentative="1">
      <w:start w:val="1"/>
      <w:numFmt w:val="bullet"/>
      <w:lvlText w:val=""/>
      <w:lvlJc w:val="left"/>
      <w:pPr>
        <w:ind w:left="6588" w:hanging="360"/>
      </w:pPr>
      <w:rPr>
        <w:rFonts w:ascii="Wingdings" w:hAnsi="Wingdings" w:hint="default"/>
      </w:rPr>
    </w:lvl>
  </w:abstractNum>
  <w:abstractNum w:abstractNumId="36">
    <w:nsid w:val="6B421A16"/>
    <w:multiLevelType w:val="hybridMultilevel"/>
    <w:tmpl w:val="ED429162"/>
    <w:lvl w:ilvl="0" w:tplc="CC961EB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nsid w:val="6BA86976"/>
    <w:multiLevelType w:val="hybridMultilevel"/>
    <w:tmpl w:val="0964C16C"/>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16523F"/>
    <w:multiLevelType w:val="hybridMultilevel"/>
    <w:tmpl w:val="88E2D33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40832A4"/>
    <w:multiLevelType w:val="hybridMultilevel"/>
    <w:tmpl w:val="F0FED9EA"/>
    <w:lvl w:ilvl="0" w:tplc="0798922A">
      <w:start w:val="1"/>
      <w:numFmt w:val="bullet"/>
      <w:lvlText w:val="­"/>
      <w:lvlJc w:val="left"/>
      <w:pPr>
        <w:ind w:left="1069" w:hanging="360"/>
      </w:pPr>
      <w:rPr>
        <w:rFonts w:ascii="Courier New" w:hAnsi="Courier New" w:cs="Times New Roman" w:hint="default"/>
      </w:rPr>
    </w:lvl>
    <w:lvl w:ilvl="1" w:tplc="0798922A">
      <w:start w:val="1"/>
      <w:numFmt w:val="bullet"/>
      <w:lvlText w:val="­"/>
      <w:lvlJc w:val="left"/>
      <w:pPr>
        <w:ind w:left="1789" w:hanging="360"/>
      </w:pPr>
      <w:rPr>
        <w:rFonts w:ascii="Courier New" w:hAnsi="Courier New" w:cs="Times New Roman"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0">
    <w:nsid w:val="745F2EA4"/>
    <w:multiLevelType w:val="hybridMultilevel"/>
    <w:tmpl w:val="D06AEAD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767245C9"/>
    <w:multiLevelType w:val="hybridMultilevel"/>
    <w:tmpl w:val="1624C76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7A240556"/>
    <w:multiLevelType w:val="hybridMultilevel"/>
    <w:tmpl w:val="245099BE"/>
    <w:lvl w:ilvl="0" w:tplc="0419000B">
      <w:start w:val="1"/>
      <w:numFmt w:val="bullet"/>
      <w:lvlText w:val=""/>
      <w:lvlJc w:val="left"/>
      <w:pPr>
        <w:ind w:left="405" w:hanging="360"/>
      </w:pPr>
      <w:rPr>
        <w:rFonts w:ascii="Wingdings" w:hAnsi="Wingdings"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43">
    <w:nsid w:val="7A58452A"/>
    <w:multiLevelType w:val="hybridMultilevel"/>
    <w:tmpl w:val="1BCCA41C"/>
    <w:lvl w:ilvl="0" w:tplc="670A57CC">
      <w:start w:val="1"/>
      <w:numFmt w:val="decimal"/>
      <w:lvlText w:val="%1."/>
      <w:lvlJc w:val="left"/>
      <w:pPr>
        <w:ind w:left="825" w:hanging="360"/>
      </w:pPr>
      <w:rPr>
        <w:rFonts w:hint="default"/>
        <w:w w:val="100"/>
        <w:lang w:val="ru-RU" w:eastAsia="en-US" w:bidi="ar-SA"/>
      </w:rPr>
    </w:lvl>
    <w:lvl w:ilvl="1" w:tplc="BD202952">
      <w:numFmt w:val="bullet"/>
      <w:lvlText w:val="•"/>
      <w:lvlJc w:val="left"/>
      <w:pPr>
        <w:ind w:left="1633" w:hanging="360"/>
      </w:pPr>
      <w:rPr>
        <w:rFonts w:hint="default"/>
        <w:lang w:val="ru-RU" w:eastAsia="en-US" w:bidi="ar-SA"/>
      </w:rPr>
    </w:lvl>
    <w:lvl w:ilvl="2" w:tplc="7AC084EE">
      <w:numFmt w:val="bullet"/>
      <w:lvlText w:val="•"/>
      <w:lvlJc w:val="left"/>
      <w:pPr>
        <w:ind w:left="2446" w:hanging="360"/>
      </w:pPr>
      <w:rPr>
        <w:rFonts w:hint="default"/>
        <w:lang w:val="ru-RU" w:eastAsia="en-US" w:bidi="ar-SA"/>
      </w:rPr>
    </w:lvl>
    <w:lvl w:ilvl="3" w:tplc="1116CAA8">
      <w:numFmt w:val="bullet"/>
      <w:lvlText w:val="•"/>
      <w:lvlJc w:val="left"/>
      <w:pPr>
        <w:ind w:left="3260" w:hanging="360"/>
      </w:pPr>
      <w:rPr>
        <w:rFonts w:hint="default"/>
        <w:lang w:val="ru-RU" w:eastAsia="en-US" w:bidi="ar-SA"/>
      </w:rPr>
    </w:lvl>
    <w:lvl w:ilvl="4" w:tplc="21BC79BA">
      <w:numFmt w:val="bullet"/>
      <w:lvlText w:val="•"/>
      <w:lvlJc w:val="left"/>
      <w:pPr>
        <w:ind w:left="4073" w:hanging="360"/>
      </w:pPr>
      <w:rPr>
        <w:rFonts w:hint="default"/>
        <w:lang w:val="ru-RU" w:eastAsia="en-US" w:bidi="ar-SA"/>
      </w:rPr>
    </w:lvl>
    <w:lvl w:ilvl="5" w:tplc="5B124A1C">
      <w:numFmt w:val="bullet"/>
      <w:lvlText w:val="•"/>
      <w:lvlJc w:val="left"/>
      <w:pPr>
        <w:ind w:left="4887" w:hanging="360"/>
      </w:pPr>
      <w:rPr>
        <w:rFonts w:hint="default"/>
        <w:lang w:val="ru-RU" w:eastAsia="en-US" w:bidi="ar-SA"/>
      </w:rPr>
    </w:lvl>
    <w:lvl w:ilvl="6" w:tplc="73B092B6">
      <w:numFmt w:val="bullet"/>
      <w:lvlText w:val="•"/>
      <w:lvlJc w:val="left"/>
      <w:pPr>
        <w:ind w:left="5700" w:hanging="360"/>
      </w:pPr>
      <w:rPr>
        <w:rFonts w:hint="default"/>
        <w:lang w:val="ru-RU" w:eastAsia="en-US" w:bidi="ar-SA"/>
      </w:rPr>
    </w:lvl>
    <w:lvl w:ilvl="7" w:tplc="B8680564">
      <w:numFmt w:val="bullet"/>
      <w:lvlText w:val="•"/>
      <w:lvlJc w:val="left"/>
      <w:pPr>
        <w:ind w:left="6513" w:hanging="360"/>
      </w:pPr>
      <w:rPr>
        <w:rFonts w:hint="default"/>
        <w:lang w:val="ru-RU" w:eastAsia="en-US" w:bidi="ar-SA"/>
      </w:rPr>
    </w:lvl>
    <w:lvl w:ilvl="8" w:tplc="0D0E24DC">
      <w:numFmt w:val="bullet"/>
      <w:lvlText w:val="•"/>
      <w:lvlJc w:val="left"/>
      <w:pPr>
        <w:ind w:left="7327" w:hanging="360"/>
      </w:pPr>
      <w:rPr>
        <w:rFonts w:hint="default"/>
        <w:lang w:val="ru-RU" w:eastAsia="en-US" w:bidi="ar-SA"/>
      </w:rPr>
    </w:lvl>
  </w:abstractNum>
  <w:abstractNum w:abstractNumId="44">
    <w:nsid w:val="7D2C52A4"/>
    <w:multiLevelType w:val="hybridMultilevel"/>
    <w:tmpl w:val="D3FE5B0A"/>
    <w:lvl w:ilvl="0" w:tplc="04190001">
      <w:start w:val="1"/>
      <w:numFmt w:val="bullet"/>
      <w:lvlText w:val=""/>
      <w:lvlJc w:val="left"/>
      <w:pPr>
        <w:ind w:left="405" w:hanging="360"/>
      </w:pPr>
      <w:rPr>
        <w:rFonts w:ascii="Symbol" w:hAnsi="Symbol"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45">
    <w:nsid w:val="7ED17A6D"/>
    <w:multiLevelType w:val="hybridMultilevel"/>
    <w:tmpl w:val="EB4E9320"/>
    <w:lvl w:ilvl="0" w:tplc="DF38F5AC">
      <w:numFmt w:val="bullet"/>
      <w:lvlText w:val="•"/>
      <w:lvlJc w:val="left"/>
      <w:pPr>
        <w:ind w:left="927" w:hanging="994"/>
      </w:pPr>
      <w:rPr>
        <w:rFonts w:ascii="Times New Roman" w:eastAsia="Times New Roman" w:hAnsi="Times New Roman" w:cs="Times New Roman" w:hint="default"/>
        <w:w w:val="100"/>
        <w:sz w:val="24"/>
        <w:szCs w:val="24"/>
        <w:lang w:val="ru-RU" w:eastAsia="en-US" w:bidi="ar-SA"/>
      </w:rPr>
    </w:lvl>
    <w:lvl w:ilvl="1" w:tplc="6D5E3678">
      <w:numFmt w:val="bullet"/>
      <w:lvlText w:val="•"/>
      <w:lvlJc w:val="left"/>
      <w:pPr>
        <w:ind w:left="1848" w:hanging="994"/>
      </w:pPr>
      <w:rPr>
        <w:rFonts w:hint="default"/>
        <w:lang w:val="ru-RU" w:eastAsia="en-US" w:bidi="ar-SA"/>
      </w:rPr>
    </w:lvl>
    <w:lvl w:ilvl="2" w:tplc="08DA0CCA">
      <w:numFmt w:val="bullet"/>
      <w:lvlText w:val="•"/>
      <w:lvlJc w:val="left"/>
      <w:pPr>
        <w:ind w:left="2777" w:hanging="994"/>
      </w:pPr>
      <w:rPr>
        <w:rFonts w:hint="default"/>
        <w:lang w:val="ru-RU" w:eastAsia="en-US" w:bidi="ar-SA"/>
      </w:rPr>
    </w:lvl>
    <w:lvl w:ilvl="3" w:tplc="F16451AE">
      <w:numFmt w:val="bullet"/>
      <w:lvlText w:val="•"/>
      <w:lvlJc w:val="left"/>
      <w:pPr>
        <w:ind w:left="3706" w:hanging="994"/>
      </w:pPr>
      <w:rPr>
        <w:rFonts w:hint="default"/>
        <w:lang w:val="ru-RU" w:eastAsia="en-US" w:bidi="ar-SA"/>
      </w:rPr>
    </w:lvl>
    <w:lvl w:ilvl="4" w:tplc="19D8BC1E">
      <w:numFmt w:val="bullet"/>
      <w:lvlText w:val="•"/>
      <w:lvlJc w:val="left"/>
      <w:pPr>
        <w:ind w:left="4635" w:hanging="994"/>
      </w:pPr>
      <w:rPr>
        <w:rFonts w:hint="default"/>
        <w:lang w:val="ru-RU" w:eastAsia="en-US" w:bidi="ar-SA"/>
      </w:rPr>
    </w:lvl>
    <w:lvl w:ilvl="5" w:tplc="4EE2B4D6">
      <w:numFmt w:val="bullet"/>
      <w:lvlText w:val="•"/>
      <w:lvlJc w:val="left"/>
      <w:pPr>
        <w:ind w:left="5564" w:hanging="994"/>
      </w:pPr>
      <w:rPr>
        <w:rFonts w:hint="default"/>
        <w:lang w:val="ru-RU" w:eastAsia="en-US" w:bidi="ar-SA"/>
      </w:rPr>
    </w:lvl>
    <w:lvl w:ilvl="6" w:tplc="0AB63E7A">
      <w:numFmt w:val="bullet"/>
      <w:lvlText w:val="•"/>
      <w:lvlJc w:val="left"/>
      <w:pPr>
        <w:ind w:left="6493" w:hanging="994"/>
      </w:pPr>
      <w:rPr>
        <w:rFonts w:hint="default"/>
        <w:lang w:val="ru-RU" w:eastAsia="en-US" w:bidi="ar-SA"/>
      </w:rPr>
    </w:lvl>
    <w:lvl w:ilvl="7" w:tplc="34727DFA">
      <w:numFmt w:val="bullet"/>
      <w:lvlText w:val="•"/>
      <w:lvlJc w:val="left"/>
      <w:pPr>
        <w:ind w:left="7422" w:hanging="994"/>
      </w:pPr>
      <w:rPr>
        <w:rFonts w:hint="default"/>
        <w:lang w:val="ru-RU" w:eastAsia="en-US" w:bidi="ar-SA"/>
      </w:rPr>
    </w:lvl>
    <w:lvl w:ilvl="8" w:tplc="81AC1E18">
      <w:numFmt w:val="bullet"/>
      <w:lvlText w:val="•"/>
      <w:lvlJc w:val="left"/>
      <w:pPr>
        <w:ind w:left="8351" w:hanging="994"/>
      </w:pPr>
      <w:rPr>
        <w:rFonts w:hint="default"/>
        <w:lang w:val="ru-RU" w:eastAsia="en-US" w:bidi="ar-SA"/>
      </w:rPr>
    </w:lvl>
  </w:abstractNum>
  <w:num w:numId="1">
    <w:abstractNumId w:val="34"/>
  </w:num>
  <w:num w:numId="2">
    <w:abstractNumId w:val="24"/>
  </w:num>
  <w:num w:numId="3">
    <w:abstractNumId w:val="0"/>
  </w:num>
  <w:num w:numId="4">
    <w:abstractNumId w:val="43"/>
  </w:num>
  <w:num w:numId="5">
    <w:abstractNumId w:val="19"/>
  </w:num>
  <w:num w:numId="6">
    <w:abstractNumId w:val="21"/>
  </w:num>
  <w:num w:numId="7">
    <w:abstractNumId w:val="32"/>
  </w:num>
  <w:num w:numId="8">
    <w:abstractNumId w:val="13"/>
  </w:num>
  <w:num w:numId="9">
    <w:abstractNumId w:val="40"/>
  </w:num>
  <w:num w:numId="10">
    <w:abstractNumId w:val="5"/>
  </w:num>
  <w:num w:numId="11">
    <w:abstractNumId w:val="9"/>
  </w:num>
  <w:num w:numId="12">
    <w:abstractNumId w:val="22"/>
  </w:num>
  <w:num w:numId="13">
    <w:abstractNumId w:val="6"/>
  </w:num>
  <w:num w:numId="14">
    <w:abstractNumId w:val="11"/>
  </w:num>
  <w:num w:numId="15">
    <w:abstractNumId w:val="38"/>
  </w:num>
  <w:num w:numId="16">
    <w:abstractNumId w:val="4"/>
  </w:num>
  <w:num w:numId="17">
    <w:abstractNumId w:val="44"/>
  </w:num>
  <w:num w:numId="18">
    <w:abstractNumId w:val="15"/>
  </w:num>
  <w:num w:numId="19">
    <w:abstractNumId w:val="42"/>
  </w:num>
  <w:num w:numId="20">
    <w:abstractNumId w:val="1"/>
  </w:num>
  <w:num w:numId="21">
    <w:abstractNumId w:val="10"/>
  </w:num>
  <w:num w:numId="22">
    <w:abstractNumId w:val="20"/>
  </w:num>
  <w:num w:numId="23">
    <w:abstractNumId w:val="45"/>
  </w:num>
  <w:num w:numId="24">
    <w:abstractNumId w:val="30"/>
  </w:num>
  <w:num w:numId="25">
    <w:abstractNumId w:val="39"/>
  </w:num>
  <w:num w:numId="26">
    <w:abstractNumId w:val="17"/>
  </w:num>
  <w:num w:numId="27">
    <w:abstractNumId w:val="3"/>
  </w:num>
  <w:num w:numId="28">
    <w:abstractNumId w:val="27"/>
  </w:num>
  <w:num w:numId="29">
    <w:abstractNumId w:val="26"/>
  </w:num>
  <w:num w:numId="30">
    <w:abstractNumId w:val="31"/>
  </w:num>
  <w:num w:numId="31">
    <w:abstractNumId w:val="12"/>
  </w:num>
  <w:num w:numId="32">
    <w:abstractNumId w:val="29"/>
  </w:num>
  <w:num w:numId="33">
    <w:abstractNumId w:val="2"/>
  </w:num>
  <w:num w:numId="34">
    <w:abstractNumId w:val="25"/>
  </w:num>
  <w:num w:numId="35">
    <w:abstractNumId w:val="33"/>
  </w:num>
  <w:num w:numId="36">
    <w:abstractNumId w:val="23"/>
  </w:num>
  <w:num w:numId="37">
    <w:abstractNumId w:val="1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38">
    <w:abstractNumId w:val="32"/>
    <w:lvlOverride w:ilvl="0">
      <w:startOverride w:val="2"/>
    </w:lvlOverride>
    <w:lvlOverride w:ilvl="1">
      <w:startOverride w:val="1"/>
    </w:lvlOverride>
    <w:lvlOverride w:ilvl="2"/>
    <w:lvlOverride w:ilvl="3"/>
    <w:lvlOverride w:ilvl="4"/>
    <w:lvlOverride w:ilvl="5"/>
    <w:lvlOverride w:ilvl="6"/>
    <w:lvlOverride w:ilvl="7"/>
    <w:lvlOverride w:ilvl="8"/>
  </w:num>
  <w:num w:numId="39">
    <w:abstractNumId w:val="16"/>
  </w:num>
  <w:num w:numId="40">
    <w:abstractNumId w:val="37"/>
  </w:num>
  <w:num w:numId="41">
    <w:abstractNumId w:val="41"/>
  </w:num>
  <w:num w:numId="42">
    <w:abstractNumId w:val="14"/>
  </w:num>
  <w:num w:numId="43">
    <w:abstractNumId w:val="8"/>
  </w:num>
  <w:num w:numId="44">
    <w:abstractNumId w:val="18"/>
  </w:num>
  <w:num w:numId="45">
    <w:abstractNumId w:val="28"/>
  </w:num>
  <w:num w:numId="46">
    <w:abstractNumId w:val="36"/>
  </w:num>
  <w:num w:numId="47">
    <w:abstractNumId w:val="7"/>
  </w:num>
  <w:num w:numId="48">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C94F57"/>
    <w:rsid w:val="00027BEA"/>
    <w:rsid w:val="000700FB"/>
    <w:rsid w:val="000B31AE"/>
    <w:rsid w:val="000D1E5A"/>
    <w:rsid w:val="00110B57"/>
    <w:rsid w:val="00130536"/>
    <w:rsid w:val="001C33CD"/>
    <w:rsid w:val="001E3F0D"/>
    <w:rsid w:val="00201737"/>
    <w:rsid w:val="002120B0"/>
    <w:rsid w:val="00244F24"/>
    <w:rsid w:val="00397C65"/>
    <w:rsid w:val="003E0833"/>
    <w:rsid w:val="005759D3"/>
    <w:rsid w:val="005A064A"/>
    <w:rsid w:val="005C2319"/>
    <w:rsid w:val="005E2DAC"/>
    <w:rsid w:val="006047DE"/>
    <w:rsid w:val="006551CE"/>
    <w:rsid w:val="006734B4"/>
    <w:rsid w:val="006C7E56"/>
    <w:rsid w:val="00736E9C"/>
    <w:rsid w:val="007D7F6A"/>
    <w:rsid w:val="007F3907"/>
    <w:rsid w:val="008008C9"/>
    <w:rsid w:val="00923E4D"/>
    <w:rsid w:val="00B6277A"/>
    <w:rsid w:val="00B62F26"/>
    <w:rsid w:val="00C408F7"/>
    <w:rsid w:val="00C94F57"/>
    <w:rsid w:val="00CA0B35"/>
    <w:rsid w:val="00CE28B7"/>
    <w:rsid w:val="00CE303E"/>
    <w:rsid w:val="00D17C88"/>
    <w:rsid w:val="00D40066"/>
    <w:rsid w:val="00D552CA"/>
    <w:rsid w:val="00D909F7"/>
    <w:rsid w:val="00E1082B"/>
    <w:rsid w:val="00E33212"/>
    <w:rsid w:val="00E674A9"/>
    <w:rsid w:val="00E72084"/>
    <w:rsid w:val="00EC3A30"/>
    <w:rsid w:val="00F848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caption" w:uiPriority="35" w:qFormat="1"/>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Plain Text" w:uiPriority="0"/>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7DE"/>
  </w:style>
  <w:style w:type="paragraph" w:styleId="1">
    <w:name w:val="heading 1"/>
    <w:basedOn w:val="a"/>
    <w:next w:val="a"/>
    <w:link w:val="10"/>
    <w:qFormat/>
    <w:rsid w:val="00C94F57"/>
    <w:pPr>
      <w:keepNext/>
      <w:autoSpaceDE w:val="0"/>
      <w:autoSpaceDN w:val="0"/>
      <w:spacing w:after="0" w:line="240" w:lineRule="auto"/>
      <w:ind w:firstLine="284"/>
      <w:outlineLvl w:val="0"/>
    </w:pPr>
    <w:rPr>
      <w:rFonts w:ascii="Times New Roman" w:eastAsia="Times New Roman" w:hAnsi="Times New Roman" w:cs="Times New Roman"/>
      <w:sz w:val="24"/>
      <w:szCs w:val="24"/>
      <w:lang w:eastAsia="en-US"/>
    </w:rPr>
  </w:style>
  <w:style w:type="paragraph" w:styleId="2">
    <w:name w:val="heading 2"/>
    <w:basedOn w:val="a"/>
    <w:next w:val="a"/>
    <w:link w:val="20"/>
    <w:unhideWhenUsed/>
    <w:qFormat/>
    <w:rsid w:val="00C94F57"/>
    <w:pPr>
      <w:keepNext/>
      <w:spacing w:before="240" w:after="60" w:line="240" w:lineRule="auto"/>
      <w:outlineLvl w:val="1"/>
    </w:pPr>
    <w:rPr>
      <w:rFonts w:ascii="Cambria" w:eastAsia="Times New Roman" w:hAnsi="Cambria" w:cs="Times New Roman"/>
      <w:b/>
      <w:bCs/>
      <w:i/>
      <w:iCs/>
      <w:sz w:val="28"/>
      <w:szCs w:val="28"/>
      <w:lang w:eastAsia="en-US"/>
    </w:rPr>
  </w:style>
  <w:style w:type="paragraph" w:styleId="3">
    <w:name w:val="heading 3"/>
    <w:basedOn w:val="a"/>
    <w:next w:val="a"/>
    <w:link w:val="30"/>
    <w:uiPriority w:val="9"/>
    <w:semiHidden/>
    <w:unhideWhenUsed/>
    <w:qFormat/>
    <w:rsid w:val="00C94F57"/>
    <w:pPr>
      <w:keepNext/>
      <w:keepLines/>
      <w:spacing w:before="200" w:after="0" w:line="259" w:lineRule="auto"/>
      <w:outlineLvl w:val="2"/>
    </w:pPr>
    <w:rPr>
      <w:rFonts w:asciiTheme="majorHAnsi" w:eastAsiaTheme="majorEastAsia" w:hAnsiTheme="majorHAnsi" w:cstheme="majorBidi"/>
      <w:b/>
      <w:bCs/>
      <w:color w:val="4F81BD" w:themeColor="accent1"/>
      <w:lang w:eastAsia="en-US"/>
    </w:rPr>
  </w:style>
  <w:style w:type="paragraph" w:styleId="9">
    <w:name w:val="heading 9"/>
    <w:basedOn w:val="a"/>
    <w:next w:val="a"/>
    <w:link w:val="90"/>
    <w:semiHidden/>
    <w:unhideWhenUsed/>
    <w:qFormat/>
    <w:rsid w:val="00C94F57"/>
    <w:p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4F57"/>
    <w:rPr>
      <w:rFonts w:ascii="Times New Roman" w:eastAsia="Times New Roman" w:hAnsi="Times New Roman" w:cs="Times New Roman"/>
      <w:sz w:val="24"/>
      <w:szCs w:val="24"/>
      <w:lang w:eastAsia="en-US"/>
    </w:rPr>
  </w:style>
  <w:style w:type="character" w:customStyle="1" w:styleId="20">
    <w:name w:val="Заголовок 2 Знак"/>
    <w:basedOn w:val="a0"/>
    <w:link w:val="2"/>
    <w:rsid w:val="00C94F57"/>
    <w:rPr>
      <w:rFonts w:ascii="Cambria" w:eastAsia="Times New Roman" w:hAnsi="Cambria" w:cs="Times New Roman"/>
      <w:b/>
      <w:bCs/>
      <w:i/>
      <w:iCs/>
      <w:sz w:val="28"/>
      <w:szCs w:val="28"/>
      <w:lang w:eastAsia="en-US"/>
    </w:rPr>
  </w:style>
  <w:style w:type="character" w:customStyle="1" w:styleId="30">
    <w:name w:val="Заголовок 3 Знак"/>
    <w:basedOn w:val="a0"/>
    <w:link w:val="3"/>
    <w:uiPriority w:val="9"/>
    <w:semiHidden/>
    <w:rsid w:val="00C94F57"/>
    <w:rPr>
      <w:rFonts w:asciiTheme="majorHAnsi" w:eastAsiaTheme="majorEastAsia" w:hAnsiTheme="majorHAnsi" w:cstheme="majorBidi"/>
      <w:b/>
      <w:bCs/>
      <w:color w:val="4F81BD" w:themeColor="accent1"/>
      <w:lang w:eastAsia="en-US"/>
    </w:rPr>
  </w:style>
  <w:style w:type="character" w:customStyle="1" w:styleId="90">
    <w:name w:val="Заголовок 9 Знак"/>
    <w:basedOn w:val="a0"/>
    <w:link w:val="9"/>
    <w:semiHidden/>
    <w:rsid w:val="00C94F57"/>
    <w:rPr>
      <w:rFonts w:ascii="Cambria" w:eastAsia="Times New Roman" w:hAnsi="Cambria" w:cs="Times New Roman"/>
    </w:rPr>
  </w:style>
  <w:style w:type="paragraph" w:styleId="a3">
    <w:name w:val="footer"/>
    <w:basedOn w:val="a"/>
    <w:link w:val="a4"/>
    <w:uiPriority w:val="99"/>
    <w:unhideWhenUsed/>
    <w:rsid w:val="00C94F57"/>
    <w:pPr>
      <w:tabs>
        <w:tab w:val="center" w:pos="4677"/>
        <w:tab w:val="right" w:pos="9355"/>
      </w:tabs>
      <w:spacing w:after="0" w:line="240" w:lineRule="auto"/>
    </w:pPr>
    <w:rPr>
      <w:rFonts w:eastAsiaTheme="minorHAnsi"/>
      <w:lang w:eastAsia="en-US"/>
    </w:rPr>
  </w:style>
  <w:style w:type="character" w:customStyle="1" w:styleId="a4">
    <w:name w:val="Нижний колонтитул Знак"/>
    <w:basedOn w:val="a0"/>
    <w:link w:val="a3"/>
    <w:uiPriority w:val="99"/>
    <w:rsid w:val="00C94F57"/>
    <w:rPr>
      <w:rFonts w:eastAsiaTheme="minorHAnsi"/>
      <w:lang w:eastAsia="en-US"/>
    </w:rPr>
  </w:style>
  <w:style w:type="character" w:customStyle="1" w:styleId="8">
    <w:name w:val="Основной текст (8)_"/>
    <w:link w:val="80"/>
    <w:rsid w:val="00C94F57"/>
    <w:rPr>
      <w:sz w:val="24"/>
      <w:szCs w:val="24"/>
      <w:shd w:val="clear" w:color="auto" w:fill="FFFFFF"/>
    </w:rPr>
  </w:style>
  <w:style w:type="paragraph" w:customStyle="1" w:styleId="80">
    <w:name w:val="Основной текст (8)"/>
    <w:basedOn w:val="a"/>
    <w:link w:val="8"/>
    <w:rsid w:val="00C94F57"/>
    <w:pPr>
      <w:shd w:val="clear" w:color="auto" w:fill="FFFFFF"/>
      <w:spacing w:after="0" w:line="0" w:lineRule="atLeast"/>
    </w:pPr>
    <w:rPr>
      <w:sz w:val="24"/>
      <w:szCs w:val="24"/>
    </w:rPr>
  </w:style>
  <w:style w:type="character" w:customStyle="1" w:styleId="4">
    <w:name w:val="Заголовок №4_"/>
    <w:link w:val="40"/>
    <w:rsid w:val="00C94F57"/>
    <w:rPr>
      <w:rFonts w:ascii="Times New Roman" w:eastAsia="Times New Roman" w:hAnsi="Times New Roman"/>
      <w:sz w:val="27"/>
      <w:szCs w:val="27"/>
      <w:shd w:val="clear" w:color="auto" w:fill="FFFFFF"/>
    </w:rPr>
  </w:style>
  <w:style w:type="paragraph" w:customStyle="1" w:styleId="40">
    <w:name w:val="Заголовок №4"/>
    <w:basedOn w:val="a"/>
    <w:link w:val="4"/>
    <w:rsid w:val="00C94F57"/>
    <w:pPr>
      <w:shd w:val="clear" w:color="auto" w:fill="FFFFFF"/>
      <w:spacing w:before="300" w:after="0" w:line="490" w:lineRule="exact"/>
      <w:ind w:hanging="720"/>
      <w:jc w:val="center"/>
      <w:outlineLvl w:val="3"/>
    </w:pPr>
    <w:rPr>
      <w:rFonts w:ascii="Times New Roman" w:eastAsia="Times New Roman" w:hAnsi="Times New Roman"/>
      <w:sz w:val="27"/>
      <w:szCs w:val="27"/>
    </w:rPr>
  </w:style>
  <w:style w:type="paragraph" w:styleId="a5">
    <w:name w:val="Normal (Web)"/>
    <w:basedOn w:val="a"/>
    <w:uiPriority w:val="99"/>
    <w:rsid w:val="00C94F57"/>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List 2"/>
    <w:basedOn w:val="a"/>
    <w:rsid w:val="00C94F57"/>
    <w:pPr>
      <w:spacing w:after="0" w:line="240" w:lineRule="auto"/>
      <w:ind w:left="566" w:hanging="283"/>
    </w:pPr>
    <w:rPr>
      <w:rFonts w:ascii="Times New Roman" w:eastAsia="Times New Roman" w:hAnsi="Times New Roman" w:cs="Times New Roman"/>
      <w:sz w:val="24"/>
      <w:szCs w:val="24"/>
    </w:rPr>
  </w:style>
  <w:style w:type="paragraph" w:styleId="22">
    <w:name w:val="Body Text Indent 2"/>
    <w:basedOn w:val="a"/>
    <w:link w:val="23"/>
    <w:rsid w:val="00C94F57"/>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C94F57"/>
    <w:rPr>
      <w:rFonts w:ascii="Times New Roman" w:eastAsia="Times New Roman" w:hAnsi="Times New Roman" w:cs="Times New Roman"/>
      <w:sz w:val="24"/>
      <w:szCs w:val="24"/>
    </w:rPr>
  </w:style>
  <w:style w:type="character" w:styleId="a6">
    <w:name w:val="Strong"/>
    <w:qFormat/>
    <w:rsid w:val="00C94F57"/>
    <w:rPr>
      <w:b/>
      <w:bCs/>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C94F57"/>
    <w:pPr>
      <w:spacing w:after="0" w:line="240" w:lineRule="auto"/>
    </w:pPr>
    <w:rPr>
      <w:rFonts w:ascii="Times New Roman" w:eastAsia="Times New Roman" w:hAnsi="Times New Roman" w:cs="Times New Roman"/>
      <w:sz w:val="20"/>
      <w:szCs w:val="20"/>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C94F57"/>
    <w:rPr>
      <w:rFonts w:ascii="Times New Roman" w:eastAsia="Times New Roman" w:hAnsi="Times New Roman" w:cs="Times New Roman"/>
      <w:sz w:val="20"/>
      <w:szCs w:val="20"/>
    </w:rPr>
  </w:style>
  <w:style w:type="character" w:styleId="a9">
    <w:name w:val="footnote reference"/>
    <w:aliases w:val="Знак сноски-FN,Ciae niinee-FN,AЗнак сноски зел"/>
    <w:uiPriority w:val="99"/>
    <w:rsid w:val="00C94F57"/>
    <w:rPr>
      <w:vertAlign w:val="superscript"/>
    </w:rPr>
  </w:style>
  <w:style w:type="paragraph" w:styleId="aa">
    <w:name w:val="Balloon Text"/>
    <w:basedOn w:val="a"/>
    <w:link w:val="ab"/>
    <w:semiHidden/>
    <w:rsid w:val="00C94F57"/>
    <w:pPr>
      <w:spacing w:after="0" w:line="240" w:lineRule="auto"/>
    </w:pPr>
    <w:rPr>
      <w:rFonts w:ascii="Tahoma" w:eastAsia="Times New Roman" w:hAnsi="Tahoma" w:cs="Tahoma"/>
      <w:sz w:val="16"/>
      <w:szCs w:val="16"/>
    </w:rPr>
  </w:style>
  <w:style w:type="character" w:customStyle="1" w:styleId="ab">
    <w:name w:val="Текст выноски Знак"/>
    <w:basedOn w:val="a0"/>
    <w:link w:val="aa"/>
    <w:semiHidden/>
    <w:rsid w:val="00C94F57"/>
    <w:rPr>
      <w:rFonts w:ascii="Tahoma" w:eastAsia="Times New Roman" w:hAnsi="Tahoma" w:cs="Tahoma"/>
      <w:sz w:val="16"/>
      <w:szCs w:val="16"/>
    </w:rPr>
  </w:style>
  <w:style w:type="paragraph" w:styleId="24">
    <w:name w:val="Body Text 2"/>
    <w:basedOn w:val="a"/>
    <w:link w:val="25"/>
    <w:rsid w:val="00C94F57"/>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C94F57"/>
    <w:rPr>
      <w:rFonts w:ascii="Times New Roman" w:eastAsia="Times New Roman" w:hAnsi="Times New Roman" w:cs="Times New Roman"/>
      <w:sz w:val="24"/>
      <w:szCs w:val="24"/>
    </w:rPr>
  </w:style>
  <w:style w:type="paragraph" w:styleId="ac">
    <w:name w:val="Body Text"/>
    <w:basedOn w:val="a"/>
    <w:link w:val="ad"/>
    <w:uiPriority w:val="99"/>
    <w:rsid w:val="00C94F57"/>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rsid w:val="00C94F57"/>
    <w:rPr>
      <w:rFonts w:ascii="Times New Roman" w:eastAsia="Times New Roman" w:hAnsi="Times New Roman" w:cs="Times New Roman"/>
      <w:sz w:val="24"/>
      <w:szCs w:val="24"/>
    </w:rPr>
  </w:style>
  <w:style w:type="character" w:styleId="ae">
    <w:name w:val="annotation reference"/>
    <w:semiHidden/>
    <w:rsid w:val="00C94F57"/>
    <w:rPr>
      <w:sz w:val="16"/>
      <w:szCs w:val="16"/>
    </w:rPr>
  </w:style>
  <w:style w:type="paragraph" w:styleId="af">
    <w:name w:val="annotation text"/>
    <w:basedOn w:val="a"/>
    <w:link w:val="af0"/>
    <w:semiHidden/>
    <w:rsid w:val="00C94F57"/>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semiHidden/>
    <w:rsid w:val="00C94F57"/>
    <w:rPr>
      <w:rFonts w:ascii="Times New Roman" w:eastAsia="Times New Roman" w:hAnsi="Times New Roman" w:cs="Times New Roman"/>
      <w:sz w:val="20"/>
      <w:szCs w:val="20"/>
    </w:rPr>
  </w:style>
  <w:style w:type="paragraph" w:styleId="af1">
    <w:name w:val="annotation subject"/>
    <w:basedOn w:val="af"/>
    <w:next w:val="af"/>
    <w:link w:val="af2"/>
    <w:semiHidden/>
    <w:rsid w:val="00C94F57"/>
    <w:rPr>
      <w:b/>
      <w:bCs/>
    </w:rPr>
  </w:style>
  <w:style w:type="character" w:customStyle="1" w:styleId="af2">
    <w:name w:val="Тема примечания Знак"/>
    <w:basedOn w:val="af0"/>
    <w:link w:val="af1"/>
    <w:semiHidden/>
    <w:rsid w:val="00C94F57"/>
    <w:rPr>
      <w:b/>
      <w:bCs/>
    </w:rPr>
  </w:style>
  <w:style w:type="table" w:styleId="af3">
    <w:name w:val="Table Grid"/>
    <w:basedOn w:val="a1"/>
    <w:rsid w:val="00C94F5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Знак"/>
    <w:basedOn w:val="a"/>
    <w:rsid w:val="00C94F57"/>
    <w:pPr>
      <w:spacing w:after="160" w:line="240" w:lineRule="exact"/>
    </w:pPr>
    <w:rPr>
      <w:rFonts w:ascii="Verdana" w:eastAsia="Times New Roman" w:hAnsi="Verdana" w:cs="Times New Roman"/>
      <w:sz w:val="20"/>
      <w:szCs w:val="20"/>
    </w:rPr>
  </w:style>
  <w:style w:type="table" w:styleId="11">
    <w:name w:val="Table Grid 1"/>
    <w:basedOn w:val="a1"/>
    <w:rsid w:val="00C94F5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page number"/>
    <w:basedOn w:val="a0"/>
    <w:rsid w:val="00C94F57"/>
  </w:style>
  <w:style w:type="paragraph" w:customStyle="1" w:styleId="26">
    <w:name w:val="Знак2"/>
    <w:basedOn w:val="a"/>
    <w:rsid w:val="00C94F57"/>
    <w:pPr>
      <w:tabs>
        <w:tab w:val="left" w:pos="708"/>
      </w:tabs>
      <w:spacing w:after="160" w:line="240" w:lineRule="exact"/>
    </w:pPr>
    <w:rPr>
      <w:rFonts w:ascii="Verdana" w:eastAsia="Times New Roman" w:hAnsi="Verdana" w:cs="Verdana"/>
      <w:sz w:val="20"/>
      <w:szCs w:val="20"/>
      <w:lang w:val="en-US" w:eastAsia="en-US"/>
    </w:rPr>
  </w:style>
  <w:style w:type="paragraph" w:styleId="af6">
    <w:name w:val="header"/>
    <w:basedOn w:val="a"/>
    <w:link w:val="af7"/>
    <w:rsid w:val="00C94F5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7">
    <w:name w:val="Верхний колонтитул Знак"/>
    <w:basedOn w:val="a0"/>
    <w:link w:val="af6"/>
    <w:rsid w:val="00C94F57"/>
    <w:rPr>
      <w:rFonts w:ascii="Times New Roman" w:eastAsia="Times New Roman" w:hAnsi="Times New Roman" w:cs="Times New Roman"/>
      <w:sz w:val="24"/>
      <w:szCs w:val="24"/>
    </w:rPr>
  </w:style>
  <w:style w:type="paragraph" w:styleId="af8">
    <w:name w:val="Plain Text"/>
    <w:basedOn w:val="a"/>
    <w:link w:val="af9"/>
    <w:rsid w:val="00C94F57"/>
    <w:pPr>
      <w:spacing w:after="0" w:line="240" w:lineRule="auto"/>
    </w:pPr>
    <w:rPr>
      <w:rFonts w:ascii="Courier New" w:eastAsia="Times New Roman" w:hAnsi="Courier New" w:cs="Courier New"/>
      <w:bCs/>
      <w:sz w:val="20"/>
      <w:szCs w:val="20"/>
    </w:rPr>
  </w:style>
  <w:style w:type="character" w:customStyle="1" w:styleId="af9">
    <w:name w:val="Текст Знак"/>
    <w:basedOn w:val="a0"/>
    <w:link w:val="af8"/>
    <w:rsid w:val="00C94F57"/>
    <w:rPr>
      <w:rFonts w:ascii="Courier New" w:eastAsia="Times New Roman" w:hAnsi="Courier New" w:cs="Courier New"/>
      <w:bCs/>
      <w:sz w:val="20"/>
      <w:szCs w:val="20"/>
    </w:rPr>
  </w:style>
  <w:style w:type="paragraph" w:customStyle="1" w:styleId="27">
    <w:name w:val="2 Знак Знак Знак"/>
    <w:basedOn w:val="a"/>
    <w:rsid w:val="00C94F57"/>
    <w:pPr>
      <w:tabs>
        <w:tab w:val="left" w:pos="708"/>
      </w:tabs>
      <w:spacing w:after="160" w:line="240" w:lineRule="exact"/>
    </w:pPr>
    <w:rPr>
      <w:rFonts w:ascii="Verdana" w:eastAsia="Times New Roman" w:hAnsi="Verdana" w:cs="Verdana"/>
      <w:sz w:val="20"/>
      <w:szCs w:val="20"/>
      <w:lang w:val="en-US" w:eastAsia="en-US"/>
    </w:rPr>
  </w:style>
  <w:style w:type="paragraph" w:customStyle="1" w:styleId="12">
    <w:name w:val="1"/>
    <w:basedOn w:val="a"/>
    <w:rsid w:val="00C94F57"/>
    <w:pPr>
      <w:tabs>
        <w:tab w:val="left" w:pos="708"/>
      </w:tabs>
      <w:spacing w:after="160" w:line="240" w:lineRule="exact"/>
    </w:pPr>
    <w:rPr>
      <w:rFonts w:ascii="Verdana" w:eastAsia="Times New Roman" w:hAnsi="Verdana" w:cs="Verdana"/>
      <w:sz w:val="20"/>
      <w:szCs w:val="20"/>
      <w:lang w:val="en-US" w:eastAsia="en-US"/>
    </w:rPr>
  </w:style>
  <w:style w:type="character" w:styleId="afa">
    <w:name w:val="Hyperlink"/>
    <w:uiPriority w:val="99"/>
    <w:rsid w:val="00C94F57"/>
    <w:rPr>
      <w:color w:val="0000FF"/>
      <w:u w:val="single"/>
    </w:rPr>
  </w:style>
  <w:style w:type="character" w:customStyle="1" w:styleId="31">
    <w:name w:val="Основной текст (3)_"/>
    <w:rsid w:val="00C94F57"/>
    <w:rPr>
      <w:rFonts w:ascii="Times New Roman" w:eastAsia="Times New Roman" w:hAnsi="Times New Roman" w:cs="Times New Roman"/>
      <w:b w:val="0"/>
      <w:bCs w:val="0"/>
      <w:i w:val="0"/>
      <w:iCs w:val="0"/>
      <w:smallCaps w:val="0"/>
      <w:strike w:val="0"/>
      <w:spacing w:val="0"/>
      <w:sz w:val="22"/>
      <w:szCs w:val="22"/>
    </w:rPr>
  </w:style>
  <w:style w:type="character" w:customStyle="1" w:styleId="afb">
    <w:name w:val="Основной текст_"/>
    <w:link w:val="41"/>
    <w:rsid w:val="00C94F57"/>
    <w:rPr>
      <w:shd w:val="clear" w:color="auto" w:fill="FFFFFF"/>
    </w:rPr>
  </w:style>
  <w:style w:type="character" w:customStyle="1" w:styleId="42">
    <w:name w:val="Основной текст (4)_"/>
    <w:link w:val="43"/>
    <w:rsid w:val="00C94F57"/>
    <w:rPr>
      <w:shd w:val="clear" w:color="auto" w:fill="FFFFFF"/>
    </w:rPr>
  </w:style>
  <w:style w:type="character" w:customStyle="1" w:styleId="afc">
    <w:name w:val="Подпись к таблице_"/>
    <w:link w:val="afd"/>
    <w:rsid w:val="00C94F57"/>
    <w:rPr>
      <w:shd w:val="clear" w:color="auto" w:fill="FFFFFF"/>
    </w:rPr>
  </w:style>
  <w:style w:type="character" w:customStyle="1" w:styleId="13">
    <w:name w:val="Основной текст1"/>
    <w:basedOn w:val="afb"/>
    <w:rsid w:val="00C94F57"/>
  </w:style>
  <w:style w:type="character" w:customStyle="1" w:styleId="32">
    <w:name w:val="Основной текст (3)"/>
    <w:basedOn w:val="31"/>
    <w:rsid w:val="00C94F57"/>
  </w:style>
  <w:style w:type="character" w:customStyle="1" w:styleId="44">
    <w:name w:val="Подпись к таблице (4)_"/>
    <w:link w:val="45"/>
    <w:rsid w:val="00C94F57"/>
    <w:rPr>
      <w:rFonts w:ascii="Lucida Sans Unicode" w:eastAsia="Lucida Sans Unicode" w:hAnsi="Lucida Sans Unicode" w:cs="Lucida Sans Unicode"/>
      <w:spacing w:val="-20"/>
      <w:shd w:val="clear" w:color="auto" w:fill="FFFFFF"/>
    </w:rPr>
  </w:style>
  <w:style w:type="character" w:customStyle="1" w:styleId="220">
    <w:name w:val="Основной текст (22)_"/>
    <w:rsid w:val="00C94F57"/>
    <w:rPr>
      <w:rFonts w:ascii="Times New Roman" w:eastAsia="Times New Roman" w:hAnsi="Times New Roman" w:cs="Times New Roman"/>
      <w:b w:val="0"/>
      <w:bCs w:val="0"/>
      <w:i w:val="0"/>
      <w:iCs w:val="0"/>
      <w:smallCaps w:val="0"/>
      <w:strike w:val="0"/>
      <w:sz w:val="8"/>
      <w:szCs w:val="8"/>
    </w:rPr>
  </w:style>
  <w:style w:type="character" w:customStyle="1" w:styleId="221">
    <w:name w:val="Основной текст (22)"/>
    <w:basedOn w:val="220"/>
    <w:rsid w:val="00C94F57"/>
  </w:style>
  <w:style w:type="character" w:customStyle="1" w:styleId="210">
    <w:name w:val="Основной текст (21)_"/>
    <w:rsid w:val="00C94F57"/>
    <w:rPr>
      <w:rFonts w:ascii="Times New Roman" w:eastAsia="Times New Roman" w:hAnsi="Times New Roman" w:cs="Times New Roman"/>
      <w:b w:val="0"/>
      <w:bCs w:val="0"/>
      <w:i w:val="0"/>
      <w:iCs w:val="0"/>
      <w:smallCaps w:val="0"/>
      <w:strike w:val="0"/>
      <w:sz w:val="8"/>
      <w:szCs w:val="8"/>
    </w:rPr>
  </w:style>
  <w:style w:type="character" w:customStyle="1" w:styleId="211">
    <w:name w:val="Основной текст (21)"/>
    <w:basedOn w:val="210"/>
    <w:rsid w:val="00C94F57"/>
  </w:style>
  <w:style w:type="character" w:customStyle="1" w:styleId="28">
    <w:name w:val="Основной текст2"/>
    <w:basedOn w:val="afb"/>
    <w:rsid w:val="00C94F57"/>
  </w:style>
  <w:style w:type="character" w:customStyle="1" w:styleId="200">
    <w:name w:val="Основной текст (20)_"/>
    <w:rsid w:val="00C94F57"/>
    <w:rPr>
      <w:rFonts w:ascii="Times New Roman" w:eastAsia="Times New Roman" w:hAnsi="Times New Roman" w:cs="Times New Roman"/>
      <w:b w:val="0"/>
      <w:bCs w:val="0"/>
      <w:i w:val="0"/>
      <w:iCs w:val="0"/>
      <w:smallCaps w:val="0"/>
      <w:strike w:val="0"/>
      <w:sz w:val="9"/>
      <w:szCs w:val="9"/>
    </w:rPr>
  </w:style>
  <w:style w:type="character" w:customStyle="1" w:styleId="201">
    <w:name w:val="Основной текст (20)"/>
    <w:basedOn w:val="200"/>
    <w:rsid w:val="00C94F57"/>
  </w:style>
  <w:style w:type="character" w:customStyle="1" w:styleId="33">
    <w:name w:val="Основной текст3"/>
    <w:basedOn w:val="afb"/>
    <w:rsid w:val="00C94F57"/>
  </w:style>
  <w:style w:type="character" w:customStyle="1" w:styleId="230">
    <w:name w:val="Основной текст (23)_"/>
    <w:rsid w:val="00C94F57"/>
    <w:rPr>
      <w:rFonts w:ascii="Times New Roman" w:eastAsia="Times New Roman" w:hAnsi="Times New Roman" w:cs="Times New Roman"/>
      <w:b w:val="0"/>
      <w:bCs w:val="0"/>
      <w:i w:val="0"/>
      <w:iCs w:val="0"/>
      <w:smallCaps w:val="0"/>
      <w:strike w:val="0"/>
      <w:sz w:val="9"/>
      <w:szCs w:val="9"/>
    </w:rPr>
  </w:style>
  <w:style w:type="character" w:customStyle="1" w:styleId="231">
    <w:name w:val="Основной текст (23)"/>
    <w:basedOn w:val="230"/>
    <w:rsid w:val="00C94F57"/>
  </w:style>
  <w:style w:type="paragraph" w:customStyle="1" w:styleId="41">
    <w:name w:val="Основной текст4"/>
    <w:basedOn w:val="a"/>
    <w:link w:val="afb"/>
    <w:rsid w:val="00C94F57"/>
    <w:pPr>
      <w:shd w:val="clear" w:color="auto" w:fill="FFFFFF"/>
      <w:spacing w:after="0" w:line="0" w:lineRule="atLeast"/>
      <w:jc w:val="both"/>
    </w:pPr>
  </w:style>
  <w:style w:type="paragraph" w:customStyle="1" w:styleId="43">
    <w:name w:val="Основной текст (4)"/>
    <w:basedOn w:val="a"/>
    <w:link w:val="42"/>
    <w:rsid w:val="00C94F57"/>
    <w:pPr>
      <w:shd w:val="clear" w:color="auto" w:fill="FFFFFF"/>
      <w:spacing w:after="0" w:line="0" w:lineRule="atLeast"/>
    </w:pPr>
  </w:style>
  <w:style w:type="paragraph" w:customStyle="1" w:styleId="afd">
    <w:name w:val="Подпись к таблице"/>
    <w:basedOn w:val="a"/>
    <w:link w:val="afc"/>
    <w:rsid w:val="00C94F57"/>
    <w:pPr>
      <w:shd w:val="clear" w:color="auto" w:fill="FFFFFF"/>
      <w:spacing w:after="0" w:line="0" w:lineRule="atLeast"/>
    </w:pPr>
  </w:style>
  <w:style w:type="paragraph" w:customStyle="1" w:styleId="45">
    <w:name w:val="Подпись к таблице (4)"/>
    <w:basedOn w:val="a"/>
    <w:link w:val="44"/>
    <w:rsid w:val="00C94F57"/>
    <w:pPr>
      <w:shd w:val="clear" w:color="auto" w:fill="FFFFFF"/>
      <w:spacing w:after="0" w:line="0" w:lineRule="atLeast"/>
    </w:pPr>
    <w:rPr>
      <w:rFonts w:ascii="Lucida Sans Unicode" w:eastAsia="Lucida Sans Unicode" w:hAnsi="Lucida Sans Unicode" w:cs="Lucida Sans Unicode"/>
      <w:spacing w:val="-20"/>
    </w:rPr>
  </w:style>
  <w:style w:type="paragraph" w:customStyle="1" w:styleId="29">
    <w:name w:val="2 Знак"/>
    <w:basedOn w:val="a"/>
    <w:rsid w:val="00C94F57"/>
    <w:pPr>
      <w:tabs>
        <w:tab w:val="left" w:pos="708"/>
      </w:tabs>
      <w:spacing w:after="160" w:line="240" w:lineRule="exact"/>
    </w:pPr>
    <w:rPr>
      <w:rFonts w:ascii="Verdana" w:eastAsia="Times New Roman" w:hAnsi="Verdana" w:cs="Verdana"/>
      <w:sz w:val="20"/>
      <w:szCs w:val="20"/>
      <w:lang w:val="en-US" w:eastAsia="en-US"/>
    </w:rPr>
  </w:style>
  <w:style w:type="character" w:customStyle="1" w:styleId="afe">
    <w:name w:val="Основной текст + Полужирный"/>
    <w:rsid w:val="00C94F57"/>
    <w:rPr>
      <w:rFonts w:ascii="Times New Roman" w:eastAsia="Times New Roman" w:hAnsi="Times New Roman" w:cs="Times New Roman"/>
      <w:b/>
      <w:bCs/>
      <w:i w:val="0"/>
      <w:iCs w:val="0"/>
      <w:smallCaps w:val="0"/>
      <w:strike w:val="0"/>
      <w:spacing w:val="0"/>
      <w:sz w:val="24"/>
      <w:szCs w:val="24"/>
      <w:shd w:val="clear" w:color="auto" w:fill="FFFFFF"/>
    </w:rPr>
  </w:style>
  <w:style w:type="paragraph" w:customStyle="1" w:styleId="7">
    <w:name w:val="Основной текст7"/>
    <w:basedOn w:val="a"/>
    <w:rsid w:val="00C94F57"/>
    <w:pPr>
      <w:shd w:val="clear" w:color="auto" w:fill="FFFFFF"/>
      <w:spacing w:after="120" w:line="274" w:lineRule="exact"/>
      <w:jc w:val="right"/>
    </w:pPr>
    <w:rPr>
      <w:rFonts w:ascii="Times New Roman" w:eastAsia="Times New Roman" w:hAnsi="Times New Roman" w:cs="Times New Roman"/>
      <w:color w:val="000000"/>
      <w:sz w:val="24"/>
      <w:szCs w:val="24"/>
    </w:rPr>
  </w:style>
  <w:style w:type="character" w:customStyle="1" w:styleId="2a">
    <w:name w:val="Основной текст (2)_"/>
    <w:link w:val="2b"/>
    <w:rsid w:val="00C94F57"/>
    <w:rPr>
      <w:sz w:val="28"/>
      <w:szCs w:val="28"/>
      <w:shd w:val="clear" w:color="auto" w:fill="FFFFFF"/>
    </w:rPr>
  </w:style>
  <w:style w:type="character" w:customStyle="1" w:styleId="21pt">
    <w:name w:val="Основной текст (2) + Интервал 1 pt"/>
    <w:rsid w:val="00C94F57"/>
    <w:rPr>
      <w:spacing w:val="20"/>
      <w:sz w:val="28"/>
      <w:szCs w:val="28"/>
      <w:shd w:val="clear" w:color="auto" w:fill="FFFFFF"/>
    </w:rPr>
  </w:style>
  <w:style w:type="paragraph" w:customStyle="1" w:styleId="2b">
    <w:name w:val="Основной текст (2)"/>
    <w:basedOn w:val="a"/>
    <w:link w:val="2a"/>
    <w:rsid w:val="00C94F57"/>
    <w:pPr>
      <w:shd w:val="clear" w:color="auto" w:fill="FFFFFF"/>
      <w:spacing w:before="360" w:after="360" w:line="0" w:lineRule="atLeast"/>
      <w:ind w:hanging="1660"/>
    </w:pPr>
    <w:rPr>
      <w:sz w:val="28"/>
      <w:szCs w:val="28"/>
    </w:rPr>
  </w:style>
  <w:style w:type="character" w:customStyle="1" w:styleId="FontStyle37">
    <w:name w:val="Font Style37"/>
    <w:rsid w:val="00C94F57"/>
    <w:rPr>
      <w:rFonts w:ascii="Times New Roman" w:hAnsi="Times New Roman" w:cs="Times New Roman"/>
      <w:sz w:val="20"/>
      <w:szCs w:val="20"/>
    </w:rPr>
  </w:style>
  <w:style w:type="character" w:customStyle="1" w:styleId="6">
    <w:name w:val="Основной текст (6)_"/>
    <w:link w:val="60"/>
    <w:rsid w:val="00C94F57"/>
    <w:rPr>
      <w:sz w:val="26"/>
      <w:szCs w:val="26"/>
      <w:shd w:val="clear" w:color="auto" w:fill="FFFFFF"/>
    </w:rPr>
  </w:style>
  <w:style w:type="paragraph" w:customStyle="1" w:styleId="60">
    <w:name w:val="Основной текст (6)"/>
    <w:basedOn w:val="a"/>
    <w:link w:val="6"/>
    <w:rsid w:val="00C94F57"/>
    <w:pPr>
      <w:shd w:val="clear" w:color="auto" w:fill="FFFFFF"/>
      <w:spacing w:before="480" w:after="300" w:line="355" w:lineRule="exact"/>
      <w:ind w:hanging="400"/>
    </w:pPr>
    <w:rPr>
      <w:sz w:val="26"/>
      <w:szCs w:val="26"/>
    </w:rPr>
  </w:style>
  <w:style w:type="paragraph" w:styleId="aff">
    <w:name w:val="List Paragraph"/>
    <w:aliases w:val="Содержание. 2 уровень"/>
    <w:basedOn w:val="a"/>
    <w:link w:val="aff0"/>
    <w:uiPriority w:val="99"/>
    <w:qFormat/>
    <w:rsid w:val="00C94F57"/>
    <w:pPr>
      <w:ind w:left="720"/>
      <w:contextualSpacing/>
    </w:pPr>
    <w:rPr>
      <w:rFonts w:ascii="Calibri" w:eastAsia="Calibri" w:hAnsi="Calibri" w:cs="Times New Roman"/>
      <w:lang w:eastAsia="en-US"/>
    </w:rPr>
  </w:style>
  <w:style w:type="character" w:customStyle="1" w:styleId="FontStyle84">
    <w:name w:val="Font Style84"/>
    <w:rsid w:val="00C94F57"/>
    <w:rPr>
      <w:rFonts w:ascii="Times New Roman" w:hAnsi="Times New Roman" w:cs="Times New Roman" w:hint="default"/>
      <w:color w:val="000000"/>
      <w:sz w:val="22"/>
      <w:szCs w:val="22"/>
    </w:rPr>
  </w:style>
  <w:style w:type="paragraph" w:customStyle="1" w:styleId="c19">
    <w:name w:val="c19"/>
    <w:basedOn w:val="a"/>
    <w:rsid w:val="00C94F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5">
    <w:name w:val="c65"/>
    <w:rsid w:val="00C94F57"/>
  </w:style>
  <w:style w:type="paragraph" w:customStyle="1" w:styleId="c59">
    <w:name w:val="c59"/>
    <w:basedOn w:val="a"/>
    <w:rsid w:val="00C94F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4">
    <w:name w:val="c64"/>
    <w:rsid w:val="00C94F57"/>
  </w:style>
  <w:style w:type="paragraph" w:customStyle="1" w:styleId="c41">
    <w:name w:val="c41"/>
    <w:basedOn w:val="a"/>
    <w:rsid w:val="00C94F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6">
    <w:name w:val="c16"/>
    <w:rsid w:val="00C94F57"/>
  </w:style>
  <w:style w:type="paragraph" w:customStyle="1" w:styleId="c33">
    <w:name w:val="c33"/>
    <w:basedOn w:val="a"/>
    <w:rsid w:val="00C94F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0">
    <w:name w:val="c30"/>
    <w:rsid w:val="00C94F57"/>
  </w:style>
  <w:style w:type="paragraph" w:customStyle="1" w:styleId="51">
    <w:name w:val="Оглавление 51"/>
    <w:basedOn w:val="a"/>
    <w:uiPriority w:val="1"/>
    <w:qFormat/>
    <w:rsid w:val="00C94F57"/>
    <w:pPr>
      <w:widowControl w:val="0"/>
      <w:autoSpaceDE w:val="0"/>
      <w:autoSpaceDN w:val="0"/>
      <w:spacing w:before="1" w:after="0" w:line="298" w:lineRule="exact"/>
      <w:ind w:left="1855" w:hanging="778"/>
    </w:pPr>
    <w:rPr>
      <w:rFonts w:ascii="Times New Roman" w:eastAsia="Times New Roman" w:hAnsi="Times New Roman" w:cs="Times New Roman"/>
      <w:sz w:val="26"/>
      <w:szCs w:val="26"/>
      <w:lang w:bidi="ru-RU"/>
    </w:rPr>
  </w:style>
  <w:style w:type="paragraph" w:customStyle="1" w:styleId="310">
    <w:name w:val="Оглавление 31"/>
    <w:basedOn w:val="a"/>
    <w:uiPriority w:val="1"/>
    <w:qFormat/>
    <w:rsid w:val="00C94F57"/>
    <w:pPr>
      <w:widowControl w:val="0"/>
      <w:autoSpaceDE w:val="0"/>
      <w:autoSpaceDN w:val="0"/>
      <w:spacing w:after="0" w:line="298" w:lineRule="exact"/>
      <w:ind w:left="759" w:hanging="584"/>
    </w:pPr>
    <w:rPr>
      <w:rFonts w:ascii="Times New Roman" w:eastAsia="Times New Roman" w:hAnsi="Times New Roman" w:cs="Times New Roman"/>
      <w:sz w:val="26"/>
      <w:szCs w:val="26"/>
      <w:lang w:bidi="ru-RU"/>
    </w:rPr>
  </w:style>
  <w:style w:type="character" w:customStyle="1" w:styleId="130">
    <w:name w:val="Заголовок №13_"/>
    <w:basedOn w:val="a0"/>
    <w:link w:val="131"/>
    <w:rsid w:val="00C94F57"/>
    <w:rPr>
      <w:sz w:val="28"/>
      <w:szCs w:val="28"/>
      <w:shd w:val="clear" w:color="auto" w:fill="FFFFFF"/>
    </w:rPr>
  </w:style>
  <w:style w:type="character" w:customStyle="1" w:styleId="110">
    <w:name w:val="Заголовок №11_"/>
    <w:basedOn w:val="a0"/>
    <w:link w:val="111"/>
    <w:rsid w:val="00C94F57"/>
    <w:rPr>
      <w:sz w:val="31"/>
      <w:szCs w:val="31"/>
      <w:shd w:val="clear" w:color="auto" w:fill="FFFFFF"/>
    </w:rPr>
  </w:style>
  <w:style w:type="character" w:customStyle="1" w:styleId="1114pt">
    <w:name w:val="Заголовок №11 + 14 pt"/>
    <w:basedOn w:val="110"/>
    <w:rsid w:val="00C94F57"/>
    <w:rPr>
      <w:sz w:val="28"/>
      <w:szCs w:val="28"/>
    </w:rPr>
  </w:style>
  <w:style w:type="paragraph" w:customStyle="1" w:styleId="131">
    <w:name w:val="Заголовок №13"/>
    <w:basedOn w:val="a"/>
    <w:link w:val="130"/>
    <w:rsid w:val="00C94F57"/>
    <w:pPr>
      <w:shd w:val="clear" w:color="auto" w:fill="FFFFFF"/>
      <w:spacing w:before="1140" w:after="0" w:line="322" w:lineRule="exact"/>
      <w:ind w:hanging="580"/>
      <w:jc w:val="both"/>
    </w:pPr>
    <w:rPr>
      <w:sz w:val="28"/>
      <w:szCs w:val="28"/>
    </w:rPr>
  </w:style>
  <w:style w:type="paragraph" w:customStyle="1" w:styleId="111">
    <w:name w:val="Заголовок №11"/>
    <w:basedOn w:val="a"/>
    <w:link w:val="110"/>
    <w:rsid w:val="00C94F57"/>
    <w:pPr>
      <w:shd w:val="clear" w:color="auto" w:fill="FFFFFF"/>
      <w:spacing w:before="480" w:after="0" w:line="696" w:lineRule="exact"/>
    </w:pPr>
    <w:rPr>
      <w:sz w:val="31"/>
      <w:szCs w:val="31"/>
    </w:rPr>
  </w:style>
  <w:style w:type="paragraph" w:customStyle="1" w:styleId="TableParagraph">
    <w:name w:val="Table Paragraph"/>
    <w:basedOn w:val="a"/>
    <w:uiPriority w:val="1"/>
    <w:qFormat/>
    <w:rsid w:val="00C94F57"/>
    <w:pPr>
      <w:widowControl w:val="0"/>
      <w:autoSpaceDE w:val="0"/>
      <w:autoSpaceDN w:val="0"/>
      <w:spacing w:after="0" w:line="240" w:lineRule="auto"/>
    </w:pPr>
    <w:rPr>
      <w:rFonts w:ascii="Times New Roman" w:eastAsia="Times New Roman" w:hAnsi="Times New Roman" w:cs="Times New Roman"/>
      <w:lang w:eastAsia="en-US"/>
    </w:rPr>
  </w:style>
  <w:style w:type="table" w:customStyle="1" w:styleId="TableNormal">
    <w:name w:val="Table Normal"/>
    <w:uiPriority w:val="2"/>
    <w:semiHidden/>
    <w:unhideWhenUsed/>
    <w:qFormat/>
    <w:rsid w:val="00C94F57"/>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311">
    <w:name w:val="Заголовок 31"/>
    <w:basedOn w:val="a"/>
    <w:uiPriority w:val="1"/>
    <w:qFormat/>
    <w:rsid w:val="00C94F57"/>
    <w:pPr>
      <w:widowControl w:val="0"/>
      <w:autoSpaceDE w:val="0"/>
      <w:autoSpaceDN w:val="0"/>
      <w:spacing w:after="0" w:line="240" w:lineRule="auto"/>
      <w:ind w:left="522"/>
      <w:outlineLvl w:val="3"/>
    </w:pPr>
    <w:rPr>
      <w:rFonts w:ascii="Times New Roman" w:eastAsia="Times New Roman" w:hAnsi="Times New Roman" w:cs="Times New Roman"/>
      <w:b/>
      <w:bCs/>
      <w:sz w:val="24"/>
      <w:szCs w:val="24"/>
      <w:lang w:eastAsia="en-US"/>
    </w:rPr>
  </w:style>
  <w:style w:type="paragraph" w:customStyle="1" w:styleId="aff1">
    <w:name w:val="Текст (прав. подпись)"/>
    <w:basedOn w:val="a"/>
    <w:next w:val="a"/>
    <w:uiPriority w:val="99"/>
    <w:rsid w:val="00C94F57"/>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character" w:customStyle="1" w:styleId="70">
    <w:name w:val="Основной текст (7)_"/>
    <w:basedOn w:val="a0"/>
    <w:link w:val="71"/>
    <w:locked/>
    <w:rsid w:val="00C94F57"/>
    <w:rPr>
      <w:rFonts w:ascii="Times New Roman" w:hAnsi="Times New Roman" w:cs="Times New Roman"/>
      <w:b/>
      <w:bCs/>
      <w:spacing w:val="10"/>
      <w:sz w:val="14"/>
      <w:szCs w:val="14"/>
      <w:shd w:val="clear" w:color="auto" w:fill="FFFFFF"/>
    </w:rPr>
  </w:style>
  <w:style w:type="paragraph" w:customStyle="1" w:styleId="71">
    <w:name w:val="Основной текст (7)"/>
    <w:basedOn w:val="a"/>
    <w:link w:val="70"/>
    <w:rsid w:val="00C94F57"/>
    <w:pPr>
      <w:shd w:val="clear" w:color="auto" w:fill="FFFFFF"/>
      <w:spacing w:after="0" w:line="240" w:lineRule="atLeast"/>
    </w:pPr>
    <w:rPr>
      <w:rFonts w:ascii="Times New Roman" w:hAnsi="Times New Roman" w:cs="Times New Roman"/>
      <w:b/>
      <w:bCs/>
      <w:spacing w:val="10"/>
      <w:sz w:val="14"/>
      <w:szCs w:val="14"/>
    </w:rPr>
  </w:style>
  <w:style w:type="character" w:customStyle="1" w:styleId="14">
    <w:name w:val="Заголовок №1_"/>
    <w:basedOn w:val="a0"/>
    <w:link w:val="15"/>
    <w:rsid w:val="00C94F57"/>
    <w:rPr>
      <w:rFonts w:ascii="Times New Roman" w:hAnsi="Times New Roman" w:cs="Times New Roman"/>
      <w:spacing w:val="10"/>
      <w:sz w:val="19"/>
      <w:szCs w:val="19"/>
      <w:shd w:val="clear" w:color="auto" w:fill="FFFFFF"/>
    </w:rPr>
  </w:style>
  <w:style w:type="paragraph" w:customStyle="1" w:styleId="15">
    <w:name w:val="Заголовок №1"/>
    <w:basedOn w:val="a"/>
    <w:link w:val="14"/>
    <w:rsid w:val="00C94F57"/>
    <w:pPr>
      <w:shd w:val="clear" w:color="auto" w:fill="FFFFFF"/>
      <w:spacing w:after="0" w:line="211" w:lineRule="exact"/>
      <w:jc w:val="both"/>
      <w:outlineLvl w:val="0"/>
    </w:pPr>
    <w:rPr>
      <w:rFonts w:ascii="Times New Roman" w:hAnsi="Times New Roman" w:cs="Times New Roman"/>
      <w:spacing w:val="10"/>
      <w:sz w:val="19"/>
      <w:szCs w:val="19"/>
    </w:rPr>
  </w:style>
  <w:style w:type="paragraph" w:customStyle="1" w:styleId="s1">
    <w:name w:val="s_1"/>
    <w:basedOn w:val="a"/>
    <w:rsid w:val="00C94F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0">
    <w:name w:val="Абзац списка Знак"/>
    <w:aliases w:val="Содержание. 2 уровень Знак"/>
    <w:link w:val="aff"/>
    <w:uiPriority w:val="34"/>
    <w:qFormat/>
    <w:locked/>
    <w:rsid w:val="00C94F57"/>
    <w:rPr>
      <w:rFonts w:ascii="Calibri" w:eastAsia="Calibri" w:hAnsi="Calibri" w:cs="Times New Roman"/>
      <w:lang w:eastAsia="en-US"/>
    </w:rPr>
  </w:style>
  <w:style w:type="paragraph" w:customStyle="1" w:styleId="ConsPlusNormal">
    <w:name w:val="ConsPlusNormal"/>
    <w:rsid w:val="00C94F57"/>
    <w:pPr>
      <w:widowControl w:val="0"/>
      <w:autoSpaceDE w:val="0"/>
      <w:autoSpaceDN w:val="0"/>
      <w:spacing w:after="0" w:line="240" w:lineRule="auto"/>
    </w:pPr>
    <w:rPr>
      <w:rFonts w:ascii="Arial" w:hAnsi="Arial" w:cs="Arial"/>
      <w:sz w:val="20"/>
    </w:rPr>
  </w:style>
  <w:style w:type="paragraph" w:styleId="aff2">
    <w:name w:val="No Spacing"/>
    <w:uiPriority w:val="1"/>
    <w:qFormat/>
    <w:rsid w:val="00C94F57"/>
    <w:pPr>
      <w:spacing w:after="0" w:line="240" w:lineRule="auto"/>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cs.cntd.ru/document/573500115" TargetMode="External"/><Relationship Id="rId5" Type="http://schemas.openxmlformats.org/officeDocument/2006/relationships/footnotes" Target="footnotes.xml"/><Relationship Id="rId10" Type="http://schemas.openxmlformats.org/officeDocument/2006/relationships/hyperlink" Target="https://docs.cntd.ru/document/566085656" TargetMode="External"/><Relationship Id="rId4" Type="http://schemas.openxmlformats.org/officeDocument/2006/relationships/webSettings" Target="webSettings.xml"/><Relationship Id="rId9" Type="http://schemas.openxmlformats.org/officeDocument/2006/relationships/hyperlink" Target="https://docs.cntd.ru/document/56608565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1</Pages>
  <Words>3245</Words>
  <Characters>18497</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14</cp:revision>
  <dcterms:created xsi:type="dcterms:W3CDTF">2025-03-05T11:19:00Z</dcterms:created>
  <dcterms:modified xsi:type="dcterms:W3CDTF">2025-03-10T16:48:00Z</dcterms:modified>
</cp:coreProperties>
</file>